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27F4D" w14:textId="77777777" w:rsidR="00196468" w:rsidRDefault="008533B5">
      <w:pPr>
        <w:spacing w:after="175" w:line="259" w:lineRule="auto"/>
        <w:ind w:left="0" w:firstLine="0"/>
      </w:pPr>
      <w:r>
        <w:t xml:space="preserve"> </w:t>
      </w:r>
    </w:p>
    <w:p w14:paraId="1B0A92E1" w14:textId="77777777" w:rsidR="00196468" w:rsidRDefault="008533B5">
      <w:pPr>
        <w:spacing w:after="158" w:line="259" w:lineRule="auto"/>
        <w:ind w:left="0" w:firstLine="0"/>
      </w:pPr>
      <w:r>
        <w:rPr>
          <w:noProof/>
        </w:rPr>
        <w:drawing>
          <wp:inline distT="0" distB="0" distL="0" distR="0" wp14:anchorId="48062CAB" wp14:editId="2FEC6EC5">
            <wp:extent cx="1465580" cy="1409700"/>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a:stretch>
                      <a:fillRect/>
                    </a:stretch>
                  </pic:blipFill>
                  <pic:spPr>
                    <a:xfrm>
                      <a:off x="0" y="0"/>
                      <a:ext cx="1465580" cy="1409700"/>
                    </a:xfrm>
                    <a:prstGeom prst="rect">
                      <a:avLst/>
                    </a:prstGeom>
                  </pic:spPr>
                </pic:pic>
              </a:graphicData>
            </a:graphic>
          </wp:inline>
        </w:drawing>
      </w:r>
      <w:r>
        <w:t xml:space="preserve"> </w:t>
      </w:r>
    </w:p>
    <w:p w14:paraId="7FB17669" w14:textId="77777777" w:rsidR="00196468" w:rsidRDefault="008533B5">
      <w:pPr>
        <w:spacing w:after="218" w:line="259" w:lineRule="auto"/>
        <w:ind w:left="0" w:firstLine="0"/>
      </w:pPr>
      <w:r>
        <w:t xml:space="preserve"> </w:t>
      </w:r>
    </w:p>
    <w:p w14:paraId="56188E95" w14:textId="77777777" w:rsidR="00196468" w:rsidRDefault="008533B5">
      <w:pPr>
        <w:spacing w:after="233" w:line="259" w:lineRule="auto"/>
        <w:ind w:left="0" w:firstLine="0"/>
      </w:pPr>
      <w:r>
        <w:t xml:space="preserve"> </w:t>
      </w:r>
    </w:p>
    <w:p w14:paraId="0722CE76" w14:textId="77777777" w:rsidR="00196468" w:rsidRDefault="008533B5">
      <w:pPr>
        <w:spacing w:after="218" w:line="259" w:lineRule="auto"/>
        <w:ind w:left="0" w:firstLine="0"/>
      </w:pPr>
      <w:r>
        <w:t xml:space="preserve"> </w:t>
      </w:r>
      <w:r>
        <w:tab/>
        <w:t xml:space="preserve"> </w:t>
      </w:r>
    </w:p>
    <w:p w14:paraId="5D5740A9" w14:textId="77777777" w:rsidR="00196468" w:rsidRDefault="008533B5">
      <w:pPr>
        <w:spacing w:after="218" w:line="259" w:lineRule="auto"/>
        <w:ind w:left="0" w:firstLine="0"/>
        <w:jc w:val="right"/>
      </w:pPr>
      <w:r>
        <w:t xml:space="preserve"> </w:t>
      </w:r>
    </w:p>
    <w:p w14:paraId="77586B48" w14:textId="65ED1FED" w:rsidR="00196468" w:rsidRDefault="008533B5">
      <w:pPr>
        <w:spacing w:after="0" w:line="361" w:lineRule="auto"/>
        <w:ind w:left="0" w:firstLine="9028"/>
        <w:jc w:val="both"/>
      </w:pPr>
      <w:r>
        <w:t xml:space="preserve">  </w:t>
      </w:r>
      <w:r w:rsidR="006372DF">
        <w:rPr>
          <w:b/>
          <w:sz w:val="72"/>
        </w:rPr>
        <w:t>DATA RETENTION</w:t>
      </w:r>
      <w:r>
        <w:rPr>
          <w:b/>
          <w:sz w:val="72"/>
        </w:rPr>
        <w:t xml:space="preserve"> Policy   </w:t>
      </w:r>
    </w:p>
    <w:p w14:paraId="1618ABD6" w14:textId="77777777" w:rsidR="00196468" w:rsidRDefault="008533B5">
      <w:pPr>
        <w:spacing w:after="218" w:line="259" w:lineRule="auto"/>
        <w:ind w:left="0" w:firstLine="0"/>
      </w:pPr>
      <w:r>
        <w:t xml:space="preserve"> </w:t>
      </w:r>
    </w:p>
    <w:p w14:paraId="4B84DBD3" w14:textId="77777777" w:rsidR="00196468" w:rsidRDefault="008533B5">
      <w:pPr>
        <w:spacing w:after="218" w:line="259" w:lineRule="auto"/>
        <w:ind w:left="0" w:firstLine="0"/>
      </w:pPr>
      <w:r>
        <w:t xml:space="preserve"> </w:t>
      </w:r>
    </w:p>
    <w:p w14:paraId="42F21880" w14:textId="77777777" w:rsidR="00196468" w:rsidRDefault="008533B5">
      <w:pPr>
        <w:spacing w:after="218" w:line="259" w:lineRule="auto"/>
        <w:ind w:left="0" w:firstLine="0"/>
      </w:pPr>
      <w:r>
        <w:t xml:space="preserve"> </w:t>
      </w:r>
    </w:p>
    <w:p w14:paraId="5CA2C116" w14:textId="77777777" w:rsidR="00196468" w:rsidRDefault="008533B5">
      <w:pPr>
        <w:spacing w:after="218" w:line="259" w:lineRule="auto"/>
        <w:ind w:left="0" w:firstLine="0"/>
      </w:pPr>
      <w:r>
        <w:t xml:space="preserve"> </w:t>
      </w:r>
    </w:p>
    <w:p w14:paraId="6AD659FB" w14:textId="77777777" w:rsidR="00196468" w:rsidRDefault="008533B5">
      <w:pPr>
        <w:spacing w:after="218" w:line="259" w:lineRule="auto"/>
        <w:ind w:left="0" w:firstLine="0"/>
      </w:pPr>
      <w:r>
        <w:t xml:space="preserve"> </w:t>
      </w:r>
    </w:p>
    <w:p w14:paraId="3C46EF17" w14:textId="77777777" w:rsidR="00196468" w:rsidRDefault="008533B5">
      <w:pPr>
        <w:spacing w:after="218" w:line="259" w:lineRule="auto"/>
        <w:ind w:left="0" w:firstLine="0"/>
      </w:pPr>
      <w:r>
        <w:t xml:space="preserve"> </w:t>
      </w:r>
    </w:p>
    <w:p w14:paraId="084F1768" w14:textId="77777777" w:rsidR="00196468" w:rsidRDefault="008533B5">
      <w:pPr>
        <w:spacing w:after="218" w:line="259" w:lineRule="auto"/>
        <w:ind w:left="0" w:firstLine="0"/>
      </w:pPr>
      <w:r>
        <w:t xml:space="preserve"> </w:t>
      </w:r>
    </w:p>
    <w:p w14:paraId="5D41A049" w14:textId="77777777" w:rsidR="00196468" w:rsidRDefault="008533B5">
      <w:pPr>
        <w:spacing w:after="218" w:line="259" w:lineRule="auto"/>
        <w:ind w:left="0" w:firstLine="0"/>
      </w:pPr>
      <w:r>
        <w:t xml:space="preserve"> </w:t>
      </w:r>
    </w:p>
    <w:p w14:paraId="39AEF081" w14:textId="77777777" w:rsidR="00196468" w:rsidRDefault="008533B5">
      <w:pPr>
        <w:spacing w:after="218" w:line="259" w:lineRule="auto"/>
        <w:ind w:left="0" w:firstLine="0"/>
      </w:pPr>
      <w:r>
        <w:t xml:space="preserve"> </w:t>
      </w:r>
    </w:p>
    <w:p w14:paraId="074D527E" w14:textId="5EC0BABA" w:rsidR="00196468" w:rsidRDefault="008533B5">
      <w:pPr>
        <w:spacing w:after="218" w:line="259" w:lineRule="auto"/>
        <w:ind w:left="0" w:firstLine="0"/>
      </w:pPr>
      <w:r>
        <w:t xml:space="preserve"> </w:t>
      </w:r>
    </w:p>
    <w:p w14:paraId="22C85E71" w14:textId="7BDBEBF7" w:rsidR="00460EC2" w:rsidRDefault="00460EC2">
      <w:pPr>
        <w:spacing w:after="218" w:line="259" w:lineRule="auto"/>
        <w:ind w:left="0" w:firstLine="0"/>
      </w:pPr>
    </w:p>
    <w:p w14:paraId="3EF8578B" w14:textId="77777777" w:rsidR="00460EC2" w:rsidRDefault="00460EC2">
      <w:pPr>
        <w:spacing w:after="218" w:line="259" w:lineRule="auto"/>
        <w:ind w:left="0" w:firstLine="0"/>
      </w:pPr>
    </w:p>
    <w:p w14:paraId="3C626625" w14:textId="77777777" w:rsidR="00196468" w:rsidRDefault="008533B5">
      <w:pPr>
        <w:spacing w:after="218" w:line="259" w:lineRule="auto"/>
        <w:ind w:left="0" w:firstLine="0"/>
      </w:pPr>
      <w:r>
        <w:t xml:space="preserve"> </w:t>
      </w:r>
    </w:p>
    <w:p w14:paraId="25F56007" w14:textId="77777777" w:rsidR="00196468" w:rsidRDefault="008533B5">
      <w:pPr>
        <w:spacing w:after="218" w:line="259" w:lineRule="auto"/>
        <w:ind w:left="0" w:firstLine="0"/>
      </w:pPr>
      <w:r>
        <w:t xml:space="preserve"> </w:t>
      </w:r>
    </w:p>
    <w:p w14:paraId="5171A410" w14:textId="77777777" w:rsidR="00196468" w:rsidRDefault="008533B5">
      <w:pPr>
        <w:spacing w:after="0" w:line="259" w:lineRule="auto"/>
        <w:ind w:left="0" w:firstLine="0"/>
      </w:pPr>
      <w:r>
        <w:lastRenderedPageBreak/>
        <w:t xml:space="preserve"> </w:t>
      </w:r>
    </w:p>
    <w:p w14:paraId="5A381586" w14:textId="77777777" w:rsidR="00F206DC" w:rsidRPr="00726A14" w:rsidRDefault="008533B5" w:rsidP="00F206DC">
      <w:pPr>
        <w:spacing w:line="360" w:lineRule="auto"/>
        <w:rPr>
          <w:rFonts w:cstheme="minorHAnsi"/>
          <w:b/>
          <w:bCs/>
          <w:color w:val="000000" w:themeColor="text1"/>
          <w:sz w:val="20"/>
          <w:szCs w:val="20"/>
          <w:u w:val="single"/>
        </w:rPr>
      </w:pPr>
      <w:r>
        <w:t xml:space="preserve"> </w:t>
      </w:r>
      <w:bookmarkStart w:id="0" w:name="_Toc277858145"/>
      <w:r w:rsidR="00F206DC" w:rsidRPr="00726A14">
        <w:rPr>
          <w:rFonts w:cstheme="minorHAnsi"/>
          <w:b/>
          <w:bCs/>
          <w:color w:val="000000" w:themeColor="text1"/>
          <w:sz w:val="20"/>
          <w:szCs w:val="20"/>
          <w:u w:val="single"/>
        </w:rPr>
        <w:t>Document Owner and Approval</w:t>
      </w:r>
    </w:p>
    <w:p w14:paraId="349E9716" w14:textId="77777777" w:rsidR="00F206DC" w:rsidRPr="00726A14" w:rsidRDefault="00F206DC" w:rsidP="00F206DC">
      <w:pPr>
        <w:spacing w:line="360" w:lineRule="auto"/>
        <w:rPr>
          <w:rFonts w:cstheme="minorHAnsi"/>
          <w:color w:val="000000" w:themeColor="text1"/>
          <w:sz w:val="20"/>
          <w:szCs w:val="20"/>
        </w:rPr>
      </w:pPr>
      <w:r>
        <w:rPr>
          <w:rFonts w:cstheme="minorHAnsi"/>
          <w:color w:val="000000" w:themeColor="text1"/>
          <w:sz w:val="20"/>
          <w:szCs w:val="20"/>
        </w:rPr>
        <w:t>St Michael’s Primary School</w:t>
      </w:r>
      <w:r w:rsidRPr="00726A14">
        <w:rPr>
          <w:rFonts w:cstheme="minorHAnsi"/>
          <w:color w:val="000000" w:themeColor="text1"/>
          <w:sz w:val="20"/>
          <w:szCs w:val="20"/>
        </w:rPr>
        <w:t xml:space="preserve"> is the owner of this document and is responsible for ensuring that this policy document is reviewed in line with the School’s policy review schedule.</w:t>
      </w:r>
    </w:p>
    <w:p w14:paraId="431705ED" w14:textId="77777777" w:rsidR="00F206DC" w:rsidRPr="00337F62" w:rsidRDefault="00F206DC" w:rsidP="00F206DC">
      <w:pPr>
        <w:spacing w:line="360" w:lineRule="auto"/>
        <w:rPr>
          <w:rFonts w:cstheme="minorHAnsi"/>
          <w:color w:val="000000" w:themeColor="text1"/>
          <w:sz w:val="20"/>
          <w:szCs w:val="20"/>
        </w:rPr>
      </w:pPr>
      <w:r w:rsidRPr="00726A14">
        <w:rPr>
          <w:rFonts w:cstheme="minorHAnsi"/>
          <w:color w:val="000000" w:themeColor="text1"/>
          <w:sz w:val="20"/>
          <w:szCs w:val="20"/>
        </w:rPr>
        <w:t xml:space="preserve">A current version of this document is available to all members of staff </w:t>
      </w:r>
      <w:r>
        <w:rPr>
          <w:rFonts w:cstheme="minorHAnsi"/>
          <w:color w:val="000000" w:themeColor="text1"/>
          <w:sz w:val="20"/>
          <w:szCs w:val="20"/>
        </w:rPr>
        <w:t>on the common drive, under policies.</w:t>
      </w:r>
    </w:p>
    <w:p w14:paraId="654B3441" w14:textId="77777777" w:rsidR="00F206DC" w:rsidRPr="00726A14" w:rsidRDefault="00F206DC" w:rsidP="00F206DC">
      <w:pPr>
        <w:spacing w:line="360" w:lineRule="auto"/>
        <w:rPr>
          <w:rFonts w:cstheme="minorHAnsi"/>
          <w:b/>
          <w:bCs/>
          <w:color w:val="000000" w:themeColor="text1"/>
          <w:sz w:val="20"/>
          <w:szCs w:val="20"/>
          <w:u w:val="single"/>
        </w:rPr>
      </w:pPr>
      <w:r w:rsidRPr="00726A14">
        <w:rPr>
          <w:rFonts w:eastAsia="Verdana" w:cstheme="minorHAnsi"/>
          <w:b/>
          <w:bCs/>
          <w:sz w:val="20"/>
          <w:szCs w:val="20"/>
          <w:u w:val="single"/>
        </w:rPr>
        <w:t xml:space="preserve">Version History Log  </w:t>
      </w:r>
    </w:p>
    <w:tbl>
      <w:tblPr>
        <w:tblStyle w:val="TableGrid0"/>
        <w:tblW w:w="0" w:type="auto"/>
        <w:tblLook w:val="04A0" w:firstRow="1" w:lastRow="0" w:firstColumn="1" w:lastColumn="0" w:noHBand="0" w:noVBand="1"/>
      </w:tblPr>
      <w:tblGrid>
        <w:gridCol w:w="2254"/>
        <w:gridCol w:w="3978"/>
        <w:gridCol w:w="2694"/>
      </w:tblGrid>
      <w:tr w:rsidR="00F206DC" w:rsidRPr="00726A14" w14:paraId="3F33EBD6" w14:textId="77777777" w:rsidTr="003E39F8">
        <w:tc>
          <w:tcPr>
            <w:tcW w:w="2254" w:type="dxa"/>
            <w:vAlign w:val="center"/>
          </w:tcPr>
          <w:p w14:paraId="112095AE" w14:textId="77777777" w:rsidR="00F206DC" w:rsidRPr="00726A14" w:rsidRDefault="00F206DC" w:rsidP="003E39F8">
            <w:pPr>
              <w:spacing w:line="276" w:lineRule="auto"/>
              <w:jc w:val="both"/>
              <w:rPr>
                <w:rFonts w:eastAsia="Verdana" w:cstheme="minorHAnsi"/>
                <w:b/>
                <w:bCs/>
                <w:sz w:val="20"/>
                <w:szCs w:val="20"/>
              </w:rPr>
            </w:pPr>
            <w:r w:rsidRPr="00726A14">
              <w:rPr>
                <w:rFonts w:eastAsia="Verdana" w:cstheme="minorHAnsi"/>
                <w:b/>
                <w:bCs/>
                <w:sz w:val="20"/>
                <w:szCs w:val="20"/>
              </w:rPr>
              <w:t>Version</w:t>
            </w:r>
          </w:p>
        </w:tc>
        <w:tc>
          <w:tcPr>
            <w:tcW w:w="3978" w:type="dxa"/>
            <w:vAlign w:val="center"/>
          </w:tcPr>
          <w:p w14:paraId="2A1AF58D" w14:textId="77777777" w:rsidR="00F206DC" w:rsidRPr="00726A14" w:rsidRDefault="00F206DC" w:rsidP="003E39F8">
            <w:pPr>
              <w:spacing w:line="276" w:lineRule="auto"/>
              <w:jc w:val="both"/>
              <w:rPr>
                <w:rFonts w:eastAsia="Verdana" w:cstheme="minorHAnsi"/>
                <w:b/>
                <w:bCs/>
                <w:sz w:val="20"/>
                <w:szCs w:val="20"/>
              </w:rPr>
            </w:pPr>
            <w:r w:rsidRPr="00726A14">
              <w:rPr>
                <w:rFonts w:eastAsia="Verdana" w:cstheme="minorHAnsi"/>
                <w:b/>
                <w:bCs/>
                <w:sz w:val="20"/>
                <w:szCs w:val="20"/>
              </w:rPr>
              <w:t>Description of Change</w:t>
            </w:r>
          </w:p>
        </w:tc>
        <w:tc>
          <w:tcPr>
            <w:tcW w:w="2694" w:type="dxa"/>
            <w:vAlign w:val="center"/>
          </w:tcPr>
          <w:p w14:paraId="674AE4AF" w14:textId="77777777" w:rsidR="00F206DC" w:rsidRPr="00726A14" w:rsidRDefault="00F206DC" w:rsidP="003E39F8">
            <w:pPr>
              <w:spacing w:line="276" w:lineRule="auto"/>
              <w:jc w:val="both"/>
              <w:rPr>
                <w:rFonts w:eastAsia="Verdana" w:cstheme="minorHAnsi"/>
                <w:b/>
                <w:bCs/>
                <w:sz w:val="20"/>
                <w:szCs w:val="20"/>
              </w:rPr>
            </w:pPr>
            <w:r w:rsidRPr="00726A14">
              <w:rPr>
                <w:rFonts w:eastAsia="Verdana" w:cstheme="minorHAnsi"/>
                <w:b/>
                <w:bCs/>
                <w:sz w:val="20"/>
                <w:szCs w:val="20"/>
              </w:rPr>
              <w:t>Date of Policy Release by Judicium</w:t>
            </w:r>
          </w:p>
        </w:tc>
      </w:tr>
      <w:tr w:rsidR="00F206DC" w:rsidRPr="00726A14" w14:paraId="35218515" w14:textId="77777777" w:rsidTr="003E39F8">
        <w:tc>
          <w:tcPr>
            <w:tcW w:w="2254" w:type="dxa"/>
            <w:vAlign w:val="center"/>
          </w:tcPr>
          <w:p w14:paraId="45EB378D"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1</w:t>
            </w:r>
          </w:p>
        </w:tc>
        <w:tc>
          <w:tcPr>
            <w:tcW w:w="3978" w:type="dxa"/>
          </w:tcPr>
          <w:p w14:paraId="6BBEE8A6"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Initial issue</w:t>
            </w:r>
          </w:p>
        </w:tc>
        <w:tc>
          <w:tcPr>
            <w:tcW w:w="2694" w:type="dxa"/>
            <w:vAlign w:val="center"/>
          </w:tcPr>
          <w:p w14:paraId="15F00CA3"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06.05.18</w:t>
            </w:r>
          </w:p>
        </w:tc>
      </w:tr>
      <w:tr w:rsidR="00F206DC" w:rsidRPr="00726A14" w14:paraId="02F9BD63" w14:textId="77777777" w:rsidTr="003E39F8">
        <w:tc>
          <w:tcPr>
            <w:tcW w:w="2254" w:type="dxa"/>
            <w:vAlign w:val="center"/>
          </w:tcPr>
          <w:p w14:paraId="61FB557D"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2</w:t>
            </w:r>
          </w:p>
        </w:tc>
        <w:tc>
          <w:tcPr>
            <w:tcW w:w="3978" w:type="dxa"/>
          </w:tcPr>
          <w:p w14:paraId="020B749B" w14:textId="77777777" w:rsidR="00F206DC" w:rsidRPr="00726A14" w:rsidRDefault="00F206DC" w:rsidP="003E39F8">
            <w:pPr>
              <w:spacing w:line="276" w:lineRule="auto"/>
              <w:jc w:val="both"/>
              <w:rPr>
                <w:rFonts w:eastAsia="Verdana" w:cstheme="minorHAnsi"/>
                <w:color w:val="000000" w:themeColor="text1"/>
                <w:sz w:val="20"/>
                <w:szCs w:val="20"/>
              </w:rPr>
            </w:pPr>
            <w:r w:rsidRPr="00726A14">
              <w:rPr>
                <w:rFonts w:cstheme="minorHAnsi"/>
                <w:sz w:val="20"/>
                <w:szCs w:val="20"/>
                <w:shd w:val="clear" w:color="auto" w:fill="FFFFFF"/>
              </w:rPr>
              <w:t>Updated to include references to UK GDPR.</w:t>
            </w:r>
          </w:p>
        </w:tc>
        <w:tc>
          <w:tcPr>
            <w:tcW w:w="2694" w:type="dxa"/>
          </w:tcPr>
          <w:p w14:paraId="0C8509C5" w14:textId="77777777" w:rsidR="00F206DC" w:rsidRPr="00726A14" w:rsidRDefault="00F206DC" w:rsidP="003E39F8">
            <w:pPr>
              <w:spacing w:line="276" w:lineRule="auto"/>
              <w:jc w:val="both"/>
              <w:rPr>
                <w:rFonts w:eastAsia="Verdana" w:cstheme="minorHAnsi"/>
                <w:sz w:val="20"/>
                <w:szCs w:val="20"/>
              </w:rPr>
            </w:pPr>
          </w:p>
          <w:p w14:paraId="66D48B88" w14:textId="77777777" w:rsidR="00F206DC" w:rsidRPr="00726A14" w:rsidRDefault="00F206DC" w:rsidP="003E39F8">
            <w:pPr>
              <w:spacing w:line="276" w:lineRule="auto"/>
              <w:jc w:val="both"/>
              <w:rPr>
                <w:rFonts w:eastAsia="Verdana" w:cstheme="minorHAnsi"/>
                <w:sz w:val="20"/>
                <w:szCs w:val="20"/>
              </w:rPr>
            </w:pPr>
          </w:p>
        </w:tc>
      </w:tr>
      <w:tr w:rsidR="00F206DC" w:rsidRPr="00726A14" w14:paraId="1F49C9EE" w14:textId="77777777" w:rsidTr="003E39F8">
        <w:tc>
          <w:tcPr>
            <w:tcW w:w="2254" w:type="dxa"/>
            <w:vAlign w:val="center"/>
          </w:tcPr>
          <w:p w14:paraId="41E3331D"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3</w:t>
            </w:r>
          </w:p>
        </w:tc>
        <w:tc>
          <w:tcPr>
            <w:tcW w:w="3978" w:type="dxa"/>
          </w:tcPr>
          <w:p w14:paraId="442CC990" w14:textId="77777777" w:rsidR="00F206DC" w:rsidRPr="00726A14" w:rsidRDefault="00F206DC" w:rsidP="003E39F8">
            <w:pPr>
              <w:spacing w:line="276" w:lineRule="auto"/>
              <w:jc w:val="both"/>
              <w:rPr>
                <w:rFonts w:cstheme="minorHAnsi"/>
                <w:color w:val="000000" w:themeColor="text1"/>
                <w:sz w:val="20"/>
                <w:szCs w:val="20"/>
                <w:shd w:val="clear" w:color="auto" w:fill="FFFFFF"/>
              </w:rPr>
            </w:pPr>
            <w:r w:rsidRPr="00726A14">
              <w:rPr>
                <w:rFonts w:cstheme="minorHAnsi"/>
                <w:sz w:val="20"/>
                <w:szCs w:val="20"/>
                <w:shd w:val="clear" w:color="auto" w:fill="FFFFFF"/>
              </w:rPr>
              <w:t>Updated with statutory references for certain retention periods.</w:t>
            </w:r>
          </w:p>
        </w:tc>
        <w:tc>
          <w:tcPr>
            <w:tcW w:w="2694" w:type="dxa"/>
          </w:tcPr>
          <w:p w14:paraId="053D649F" w14:textId="77777777" w:rsidR="00F206DC" w:rsidRPr="00726A14" w:rsidRDefault="00F206DC" w:rsidP="003E39F8">
            <w:pPr>
              <w:spacing w:line="276" w:lineRule="auto"/>
              <w:jc w:val="both"/>
              <w:rPr>
                <w:rFonts w:eastAsia="Verdana" w:cstheme="minorHAnsi"/>
                <w:sz w:val="20"/>
                <w:szCs w:val="20"/>
              </w:rPr>
            </w:pPr>
          </w:p>
        </w:tc>
      </w:tr>
      <w:tr w:rsidR="00F206DC" w:rsidRPr="00726A14" w14:paraId="25D94001" w14:textId="77777777" w:rsidTr="003E39F8">
        <w:tc>
          <w:tcPr>
            <w:tcW w:w="2254" w:type="dxa"/>
            <w:vAlign w:val="center"/>
          </w:tcPr>
          <w:p w14:paraId="6CD482B4"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4</w:t>
            </w:r>
          </w:p>
        </w:tc>
        <w:tc>
          <w:tcPr>
            <w:tcW w:w="3978" w:type="dxa"/>
          </w:tcPr>
          <w:p w14:paraId="2FA72C07" w14:textId="77777777" w:rsidR="00F206DC" w:rsidRPr="00726A14" w:rsidRDefault="00F206DC" w:rsidP="003E39F8">
            <w:pPr>
              <w:spacing w:line="276" w:lineRule="auto"/>
              <w:jc w:val="both"/>
              <w:rPr>
                <w:rFonts w:cstheme="minorHAnsi"/>
                <w:color w:val="000000" w:themeColor="text1"/>
                <w:sz w:val="20"/>
                <w:szCs w:val="20"/>
                <w:shd w:val="clear" w:color="auto" w:fill="FFFFFF"/>
              </w:rPr>
            </w:pPr>
            <w:r w:rsidRPr="00726A14">
              <w:rPr>
                <w:rFonts w:cstheme="minorHAnsi"/>
                <w:sz w:val="20"/>
                <w:szCs w:val="20"/>
                <w:shd w:val="clear" w:color="auto" w:fill="FFFFFF"/>
              </w:rPr>
              <w:t>Changed retention period for accident records for under 18s to age of 21 with a comment to explain why.</w:t>
            </w:r>
          </w:p>
        </w:tc>
        <w:tc>
          <w:tcPr>
            <w:tcW w:w="2694" w:type="dxa"/>
          </w:tcPr>
          <w:p w14:paraId="3B50CD1A"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November 2021</w:t>
            </w:r>
          </w:p>
        </w:tc>
      </w:tr>
      <w:tr w:rsidR="00F206DC" w:rsidRPr="00726A14" w14:paraId="1CA7484E" w14:textId="77777777" w:rsidTr="003E39F8">
        <w:tc>
          <w:tcPr>
            <w:tcW w:w="2254" w:type="dxa"/>
            <w:vAlign w:val="center"/>
          </w:tcPr>
          <w:p w14:paraId="1A792CE0"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5</w:t>
            </w:r>
          </w:p>
        </w:tc>
        <w:tc>
          <w:tcPr>
            <w:tcW w:w="3978" w:type="dxa"/>
          </w:tcPr>
          <w:p w14:paraId="35BB3DEE" w14:textId="77777777" w:rsidR="00F206DC" w:rsidRPr="00726A14" w:rsidRDefault="00F206DC" w:rsidP="003E39F8">
            <w:pPr>
              <w:spacing w:line="276" w:lineRule="auto"/>
              <w:jc w:val="both"/>
              <w:rPr>
                <w:rFonts w:cstheme="minorHAnsi"/>
                <w:sz w:val="20"/>
                <w:szCs w:val="20"/>
                <w:shd w:val="clear" w:color="auto" w:fill="FFFFFF"/>
              </w:rPr>
            </w:pPr>
            <w:r w:rsidRPr="00726A14">
              <w:rPr>
                <w:rFonts w:cstheme="minorHAnsi"/>
                <w:sz w:val="20"/>
                <w:szCs w:val="20"/>
                <w:shd w:val="clear" w:color="auto" w:fill="FFFFFF"/>
              </w:rPr>
              <w:t xml:space="preserve">Formatting amendments </w:t>
            </w:r>
          </w:p>
        </w:tc>
        <w:tc>
          <w:tcPr>
            <w:tcW w:w="2694" w:type="dxa"/>
          </w:tcPr>
          <w:p w14:paraId="6B43A1E9"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04.08.22</w:t>
            </w:r>
          </w:p>
        </w:tc>
      </w:tr>
      <w:tr w:rsidR="00F206DC" w:rsidRPr="00726A14" w14:paraId="19BCAB3B" w14:textId="77777777" w:rsidTr="003E39F8">
        <w:tc>
          <w:tcPr>
            <w:tcW w:w="2254" w:type="dxa"/>
            <w:vAlign w:val="center"/>
          </w:tcPr>
          <w:p w14:paraId="588D9819"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6</w:t>
            </w:r>
          </w:p>
        </w:tc>
        <w:tc>
          <w:tcPr>
            <w:tcW w:w="3978" w:type="dxa"/>
          </w:tcPr>
          <w:p w14:paraId="4B10E706" w14:textId="77777777" w:rsidR="00F206DC" w:rsidRPr="00726A14" w:rsidRDefault="00F206DC" w:rsidP="003E39F8">
            <w:pPr>
              <w:spacing w:line="276" w:lineRule="auto"/>
              <w:jc w:val="both"/>
              <w:rPr>
                <w:rFonts w:cstheme="minorHAnsi"/>
                <w:sz w:val="20"/>
                <w:szCs w:val="20"/>
                <w:shd w:val="clear" w:color="auto" w:fill="FFFFFF"/>
              </w:rPr>
            </w:pPr>
            <w:r w:rsidRPr="00726A14">
              <w:rPr>
                <w:rFonts w:cstheme="minorHAnsi"/>
                <w:sz w:val="20"/>
                <w:szCs w:val="20"/>
                <w:shd w:val="clear" w:color="auto" w:fill="FFFFFF"/>
              </w:rPr>
              <w:t xml:space="preserve">Updated with statutory references for certain retention period. </w:t>
            </w:r>
          </w:p>
          <w:p w14:paraId="627BB941" w14:textId="77777777" w:rsidR="00F206DC" w:rsidRPr="00726A14" w:rsidRDefault="00F206DC" w:rsidP="003E39F8">
            <w:pPr>
              <w:spacing w:line="276" w:lineRule="auto"/>
              <w:jc w:val="both"/>
              <w:rPr>
                <w:rFonts w:cstheme="minorHAnsi"/>
                <w:sz w:val="20"/>
                <w:szCs w:val="20"/>
                <w:shd w:val="clear" w:color="auto" w:fill="FFFFFF"/>
              </w:rPr>
            </w:pPr>
            <w:r w:rsidRPr="00726A14">
              <w:rPr>
                <w:rFonts w:cstheme="minorHAnsi"/>
                <w:sz w:val="20"/>
                <w:szCs w:val="20"/>
                <w:shd w:val="clear" w:color="auto" w:fill="FFFFFF"/>
              </w:rPr>
              <w:t xml:space="preserve">Revised guidance on retention of pupil records. </w:t>
            </w:r>
          </w:p>
          <w:p w14:paraId="3F7ED7EB" w14:textId="77777777" w:rsidR="00F206DC" w:rsidRPr="00726A14" w:rsidRDefault="00F206DC" w:rsidP="003E39F8">
            <w:pPr>
              <w:spacing w:line="276" w:lineRule="auto"/>
              <w:jc w:val="both"/>
              <w:rPr>
                <w:rFonts w:cstheme="minorHAnsi"/>
                <w:sz w:val="20"/>
                <w:szCs w:val="20"/>
                <w:shd w:val="clear" w:color="auto" w:fill="FFFFFF"/>
              </w:rPr>
            </w:pPr>
            <w:r w:rsidRPr="00726A14">
              <w:rPr>
                <w:rFonts w:cstheme="minorHAnsi"/>
                <w:sz w:val="20"/>
                <w:szCs w:val="20"/>
                <w:shd w:val="clear" w:color="auto" w:fill="FFFFFF"/>
              </w:rPr>
              <w:t xml:space="preserve">Additional categories of records detailed in retention schedule. </w:t>
            </w:r>
          </w:p>
          <w:p w14:paraId="002E1C08" w14:textId="77777777" w:rsidR="00F206DC" w:rsidRPr="00726A14" w:rsidRDefault="00F206DC" w:rsidP="003E39F8">
            <w:pPr>
              <w:spacing w:line="276" w:lineRule="auto"/>
              <w:jc w:val="both"/>
              <w:rPr>
                <w:rFonts w:cstheme="minorHAnsi"/>
                <w:sz w:val="20"/>
                <w:szCs w:val="20"/>
                <w:shd w:val="clear" w:color="auto" w:fill="FFFFFF"/>
              </w:rPr>
            </w:pPr>
            <w:r w:rsidRPr="00726A14">
              <w:rPr>
                <w:rFonts w:cstheme="minorHAnsi"/>
                <w:sz w:val="20"/>
                <w:szCs w:val="20"/>
                <w:shd w:val="clear" w:color="auto" w:fill="FFFFFF"/>
              </w:rPr>
              <w:t xml:space="preserve">Further information detailed following conclusion of ISCA. </w:t>
            </w:r>
          </w:p>
          <w:p w14:paraId="03F6013A" w14:textId="77777777" w:rsidR="00F206DC" w:rsidRPr="00726A14" w:rsidRDefault="00F206DC" w:rsidP="003E39F8">
            <w:pPr>
              <w:spacing w:line="276" w:lineRule="auto"/>
              <w:jc w:val="both"/>
              <w:rPr>
                <w:rFonts w:cstheme="minorHAnsi"/>
                <w:sz w:val="20"/>
                <w:szCs w:val="20"/>
                <w:shd w:val="clear" w:color="auto" w:fill="FFFFFF"/>
              </w:rPr>
            </w:pPr>
          </w:p>
        </w:tc>
        <w:tc>
          <w:tcPr>
            <w:tcW w:w="2694" w:type="dxa"/>
          </w:tcPr>
          <w:p w14:paraId="0F99C8E5" w14:textId="77777777" w:rsidR="00F206DC" w:rsidRPr="00726A14" w:rsidRDefault="00F206DC" w:rsidP="003E39F8">
            <w:pPr>
              <w:spacing w:line="276" w:lineRule="auto"/>
              <w:jc w:val="both"/>
              <w:rPr>
                <w:rFonts w:eastAsia="Verdana" w:cstheme="minorHAnsi"/>
                <w:sz w:val="20"/>
                <w:szCs w:val="20"/>
              </w:rPr>
            </w:pPr>
            <w:r w:rsidRPr="00726A14">
              <w:rPr>
                <w:rFonts w:eastAsia="Verdana" w:cstheme="minorHAnsi"/>
                <w:sz w:val="20"/>
                <w:szCs w:val="20"/>
              </w:rPr>
              <w:t>27.08.2024</w:t>
            </w:r>
          </w:p>
        </w:tc>
      </w:tr>
      <w:tr w:rsidR="00C8300E" w:rsidRPr="00726A14" w14:paraId="0927708E" w14:textId="77777777" w:rsidTr="003E39F8">
        <w:tc>
          <w:tcPr>
            <w:tcW w:w="2254" w:type="dxa"/>
            <w:vAlign w:val="center"/>
          </w:tcPr>
          <w:p w14:paraId="083D3B2F" w14:textId="4915B0AE" w:rsidR="00C8300E" w:rsidRPr="00726A14" w:rsidRDefault="00C8300E" w:rsidP="003E39F8">
            <w:pPr>
              <w:spacing w:line="276" w:lineRule="auto"/>
              <w:jc w:val="both"/>
              <w:rPr>
                <w:rFonts w:eastAsia="Verdana" w:cstheme="minorHAnsi"/>
                <w:sz w:val="20"/>
                <w:szCs w:val="20"/>
              </w:rPr>
            </w:pPr>
            <w:r>
              <w:rPr>
                <w:rFonts w:eastAsia="Verdana" w:cstheme="minorHAnsi"/>
                <w:sz w:val="20"/>
                <w:szCs w:val="20"/>
              </w:rPr>
              <w:t>7</w:t>
            </w:r>
          </w:p>
        </w:tc>
        <w:tc>
          <w:tcPr>
            <w:tcW w:w="3978" w:type="dxa"/>
          </w:tcPr>
          <w:p w14:paraId="301430FF" w14:textId="0112B1AE" w:rsidR="00C8300E" w:rsidRPr="00726A14" w:rsidRDefault="00C8300E" w:rsidP="003E39F8">
            <w:pPr>
              <w:spacing w:line="276" w:lineRule="auto"/>
              <w:jc w:val="both"/>
              <w:rPr>
                <w:rFonts w:cstheme="minorHAnsi"/>
                <w:sz w:val="20"/>
                <w:szCs w:val="20"/>
                <w:shd w:val="clear" w:color="auto" w:fill="FFFFFF"/>
              </w:rPr>
            </w:pPr>
            <w:r>
              <w:rPr>
                <w:rFonts w:cstheme="minorHAnsi"/>
                <w:sz w:val="20"/>
                <w:szCs w:val="20"/>
                <w:shd w:val="clear" w:color="auto" w:fill="FFFFFF"/>
              </w:rPr>
              <w:t>Confirmation of automatic email deletion at 2 years</w:t>
            </w:r>
          </w:p>
        </w:tc>
        <w:tc>
          <w:tcPr>
            <w:tcW w:w="2694" w:type="dxa"/>
          </w:tcPr>
          <w:p w14:paraId="11A885F3" w14:textId="72CE9F82" w:rsidR="00C8300E" w:rsidRPr="00726A14" w:rsidRDefault="00C8300E" w:rsidP="003E39F8">
            <w:pPr>
              <w:spacing w:line="276" w:lineRule="auto"/>
              <w:jc w:val="both"/>
              <w:rPr>
                <w:rFonts w:eastAsia="Verdana" w:cstheme="minorHAnsi"/>
                <w:sz w:val="20"/>
                <w:szCs w:val="20"/>
              </w:rPr>
            </w:pPr>
            <w:r>
              <w:rPr>
                <w:rFonts w:eastAsia="Verdana" w:cstheme="minorHAnsi"/>
                <w:sz w:val="20"/>
                <w:szCs w:val="20"/>
              </w:rPr>
              <w:t>April 25</w:t>
            </w:r>
          </w:p>
        </w:tc>
      </w:tr>
      <w:tr w:rsidR="00282EB8" w:rsidRPr="00282EB8" w14:paraId="38B5F382" w14:textId="77777777" w:rsidTr="003E39F8">
        <w:tc>
          <w:tcPr>
            <w:tcW w:w="2254" w:type="dxa"/>
            <w:vAlign w:val="center"/>
          </w:tcPr>
          <w:p w14:paraId="2F207395" w14:textId="77777777" w:rsidR="00282EB8" w:rsidRPr="00282EB8" w:rsidRDefault="00282EB8" w:rsidP="003E39F8">
            <w:pPr>
              <w:spacing w:line="276" w:lineRule="auto"/>
              <w:jc w:val="both"/>
              <w:rPr>
                <w:rFonts w:eastAsia="Verdana" w:cstheme="minorHAnsi"/>
                <w:b/>
                <w:bCs/>
                <w:sz w:val="20"/>
                <w:szCs w:val="20"/>
              </w:rPr>
            </w:pPr>
          </w:p>
        </w:tc>
        <w:tc>
          <w:tcPr>
            <w:tcW w:w="3978" w:type="dxa"/>
          </w:tcPr>
          <w:p w14:paraId="0AFEE337" w14:textId="78DFE042" w:rsidR="00282EB8" w:rsidRPr="00282EB8" w:rsidRDefault="00282EB8" w:rsidP="003E39F8">
            <w:pPr>
              <w:spacing w:line="276" w:lineRule="auto"/>
              <w:jc w:val="both"/>
              <w:rPr>
                <w:rFonts w:cstheme="minorHAnsi"/>
                <w:b/>
                <w:bCs/>
                <w:sz w:val="20"/>
                <w:szCs w:val="20"/>
                <w:shd w:val="clear" w:color="auto" w:fill="FFFFFF"/>
              </w:rPr>
            </w:pPr>
            <w:r w:rsidRPr="00282EB8">
              <w:rPr>
                <w:rFonts w:cstheme="minorHAnsi"/>
                <w:b/>
                <w:bCs/>
                <w:sz w:val="20"/>
                <w:szCs w:val="20"/>
                <w:shd w:val="clear" w:color="auto" w:fill="FFFFFF"/>
              </w:rPr>
              <w:t xml:space="preserve">APPROVED FGB </w:t>
            </w:r>
          </w:p>
        </w:tc>
        <w:tc>
          <w:tcPr>
            <w:tcW w:w="2694" w:type="dxa"/>
          </w:tcPr>
          <w:p w14:paraId="6F5F5E6A" w14:textId="76A15417" w:rsidR="00282EB8" w:rsidRPr="00282EB8" w:rsidRDefault="00282EB8" w:rsidP="003E39F8">
            <w:pPr>
              <w:spacing w:line="276" w:lineRule="auto"/>
              <w:jc w:val="both"/>
              <w:rPr>
                <w:rFonts w:eastAsia="Verdana" w:cstheme="minorHAnsi"/>
                <w:b/>
                <w:bCs/>
                <w:sz w:val="20"/>
                <w:szCs w:val="20"/>
              </w:rPr>
            </w:pPr>
            <w:r w:rsidRPr="00282EB8">
              <w:rPr>
                <w:rFonts w:eastAsia="Verdana" w:cstheme="minorHAnsi"/>
                <w:b/>
                <w:bCs/>
                <w:sz w:val="20"/>
                <w:szCs w:val="20"/>
              </w:rPr>
              <w:t>27.02.2025</w:t>
            </w:r>
          </w:p>
        </w:tc>
      </w:tr>
    </w:tbl>
    <w:p w14:paraId="7601C644" w14:textId="77777777" w:rsidR="00F206DC" w:rsidRPr="00726A14" w:rsidRDefault="00F206DC" w:rsidP="00F206DC">
      <w:pPr>
        <w:spacing w:line="360" w:lineRule="auto"/>
        <w:jc w:val="both"/>
        <w:rPr>
          <w:rFonts w:eastAsia="Verdana" w:cstheme="minorHAnsi"/>
          <w:sz w:val="20"/>
          <w:szCs w:val="20"/>
        </w:rPr>
      </w:pPr>
    </w:p>
    <w:p w14:paraId="3D20205E" w14:textId="77777777" w:rsidR="00F206DC" w:rsidRPr="00726A14" w:rsidRDefault="00F206DC" w:rsidP="00F206DC">
      <w:pPr>
        <w:spacing w:line="360" w:lineRule="auto"/>
        <w:jc w:val="both"/>
        <w:rPr>
          <w:rFonts w:cstheme="minorHAnsi"/>
          <w:b/>
          <w:bCs/>
          <w:sz w:val="20"/>
          <w:szCs w:val="20"/>
        </w:rPr>
      </w:pPr>
      <w:r w:rsidRPr="00726A14">
        <w:rPr>
          <w:rFonts w:cstheme="minorHAnsi"/>
          <w:b/>
          <w:bCs/>
          <w:sz w:val="20"/>
          <w:szCs w:val="20"/>
        </w:rPr>
        <w:br w:type="page"/>
      </w:r>
    </w:p>
    <w:p w14:paraId="1486898C" w14:textId="77777777"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lastRenderedPageBreak/>
        <w:t>Data Retention Policy</w:t>
      </w:r>
    </w:p>
    <w:p w14:paraId="085779B5" w14:textId="77777777" w:rsidR="00F206DC" w:rsidRPr="00726A14" w:rsidRDefault="00F206DC" w:rsidP="00F206DC">
      <w:pPr>
        <w:spacing w:after="0" w:line="360" w:lineRule="auto"/>
        <w:jc w:val="both"/>
        <w:rPr>
          <w:rFonts w:eastAsia="Verdana" w:cstheme="minorHAnsi"/>
          <w:sz w:val="20"/>
          <w:szCs w:val="20"/>
        </w:rPr>
      </w:pPr>
      <w:r w:rsidRPr="00726A14">
        <w:rPr>
          <w:rFonts w:cstheme="minorHAnsi"/>
          <w:sz w:val="20"/>
          <w:szCs w:val="20"/>
        </w:rPr>
        <w:t xml:space="preserve">The School has a responsibility to maintain its records and record keeping systems. When doing this, the School will take account of the following factors: </w:t>
      </w:r>
    </w:p>
    <w:p w14:paraId="1EE4D0EC" w14:textId="77777777" w:rsidR="00F206DC" w:rsidRPr="00726A14" w:rsidRDefault="00F206DC" w:rsidP="00F206DC">
      <w:pPr>
        <w:pStyle w:val="ListParagraph"/>
        <w:numPr>
          <w:ilvl w:val="0"/>
          <w:numId w:val="12"/>
        </w:numPr>
        <w:spacing w:before="100" w:beforeAutospacing="1" w:after="100" w:afterAutospacing="1" w:line="360" w:lineRule="auto"/>
        <w:jc w:val="both"/>
        <w:rPr>
          <w:rFonts w:cstheme="minorHAnsi"/>
          <w:sz w:val="20"/>
          <w:szCs w:val="20"/>
        </w:rPr>
      </w:pPr>
      <w:r w:rsidRPr="00726A14">
        <w:rPr>
          <w:rFonts w:cstheme="minorHAnsi"/>
          <w:sz w:val="20"/>
          <w:szCs w:val="20"/>
        </w:rPr>
        <w:t>The most efficient and effective way of storing records and information;</w:t>
      </w:r>
    </w:p>
    <w:p w14:paraId="4B2FC21A" w14:textId="77777777" w:rsidR="00F206DC" w:rsidRPr="00726A14" w:rsidRDefault="00F206DC" w:rsidP="00F206DC">
      <w:pPr>
        <w:pStyle w:val="ListParagraph"/>
        <w:numPr>
          <w:ilvl w:val="0"/>
          <w:numId w:val="12"/>
        </w:numPr>
        <w:spacing w:before="100" w:beforeAutospacing="1" w:after="100" w:afterAutospacing="1" w:line="360" w:lineRule="auto"/>
        <w:jc w:val="both"/>
        <w:rPr>
          <w:rFonts w:cstheme="minorHAnsi"/>
          <w:sz w:val="20"/>
          <w:szCs w:val="20"/>
        </w:rPr>
      </w:pPr>
      <w:r w:rsidRPr="00726A14">
        <w:rPr>
          <w:rFonts w:cstheme="minorHAnsi"/>
          <w:sz w:val="20"/>
          <w:szCs w:val="20"/>
        </w:rPr>
        <w:t>The confidential nature of the records and information stored;</w:t>
      </w:r>
    </w:p>
    <w:p w14:paraId="02364D85" w14:textId="77777777" w:rsidR="00F206DC" w:rsidRPr="00726A14" w:rsidRDefault="00F206DC" w:rsidP="00F206DC">
      <w:pPr>
        <w:pStyle w:val="ListParagraph"/>
        <w:numPr>
          <w:ilvl w:val="0"/>
          <w:numId w:val="12"/>
        </w:numPr>
        <w:spacing w:before="100" w:beforeAutospacing="1" w:after="100" w:afterAutospacing="1" w:line="360" w:lineRule="auto"/>
        <w:jc w:val="both"/>
        <w:rPr>
          <w:rFonts w:cstheme="minorHAnsi"/>
          <w:sz w:val="20"/>
          <w:szCs w:val="20"/>
        </w:rPr>
      </w:pPr>
      <w:r w:rsidRPr="00726A14">
        <w:rPr>
          <w:rFonts w:cstheme="minorHAnsi"/>
          <w:sz w:val="20"/>
          <w:szCs w:val="20"/>
        </w:rPr>
        <w:t>The security of the record systems used;</w:t>
      </w:r>
    </w:p>
    <w:p w14:paraId="78489445" w14:textId="77777777" w:rsidR="00F206DC" w:rsidRPr="00726A14" w:rsidRDefault="00F206DC" w:rsidP="00F206DC">
      <w:pPr>
        <w:pStyle w:val="ListParagraph"/>
        <w:numPr>
          <w:ilvl w:val="0"/>
          <w:numId w:val="12"/>
        </w:numPr>
        <w:spacing w:before="100" w:beforeAutospacing="1" w:after="100" w:afterAutospacing="1" w:line="360" w:lineRule="auto"/>
        <w:jc w:val="both"/>
        <w:rPr>
          <w:rFonts w:cstheme="minorHAnsi"/>
          <w:sz w:val="20"/>
          <w:szCs w:val="20"/>
        </w:rPr>
      </w:pPr>
      <w:r w:rsidRPr="00726A14">
        <w:rPr>
          <w:rFonts w:cstheme="minorHAnsi"/>
          <w:sz w:val="20"/>
          <w:szCs w:val="20"/>
        </w:rPr>
        <w:t>Privacy and disclosure; and</w:t>
      </w:r>
    </w:p>
    <w:p w14:paraId="136D1AAD" w14:textId="77777777" w:rsidR="00F206DC" w:rsidRPr="00726A14" w:rsidRDefault="00F206DC" w:rsidP="00F206DC">
      <w:pPr>
        <w:pStyle w:val="ListParagraph"/>
        <w:numPr>
          <w:ilvl w:val="0"/>
          <w:numId w:val="12"/>
        </w:numPr>
        <w:spacing w:before="100" w:beforeAutospacing="1" w:after="100" w:afterAutospacing="1" w:line="360" w:lineRule="auto"/>
        <w:jc w:val="both"/>
        <w:rPr>
          <w:rFonts w:cstheme="minorHAnsi"/>
          <w:sz w:val="20"/>
          <w:szCs w:val="20"/>
        </w:rPr>
      </w:pPr>
      <w:r w:rsidRPr="00726A14">
        <w:rPr>
          <w:rFonts w:cstheme="minorHAnsi"/>
          <w:sz w:val="20"/>
          <w:szCs w:val="20"/>
        </w:rPr>
        <w:t>Accessibility of records and record keeping systems.</w:t>
      </w:r>
    </w:p>
    <w:p w14:paraId="5BA50FC6"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This policy does not form part of any employee's contract of employment and is not intended to have contractual effect. It does, however, reflect the School’s current practice, the requirements of current legislation and best practice and guidance. It may be amended by the School from time to time and any changes will be notified to employees within one month of the date on which the change is intended to take effect. The School may also vary any parts of this procedure, including any time limits, as appropriate in any case.</w:t>
      </w:r>
    </w:p>
    <w:p w14:paraId="4B88CB5A" w14:textId="77777777" w:rsidR="00282EB8" w:rsidRDefault="00282EB8" w:rsidP="00F206DC">
      <w:pPr>
        <w:spacing w:line="360" w:lineRule="auto"/>
        <w:rPr>
          <w:rFonts w:cstheme="minorHAnsi"/>
          <w:b/>
          <w:bCs/>
          <w:color w:val="000000" w:themeColor="text1"/>
          <w:sz w:val="20"/>
          <w:szCs w:val="20"/>
          <w:u w:val="single"/>
        </w:rPr>
      </w:pPr>
    </w:p>
    <w:p w14:paraId="665B1038" w14:textId="2623EEB1"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Data Protection</w:t>
      </w:r>
    </w:p>
    <w:p w14:paraId="4E8A26C2"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 xml:space="preserve">This policy sets out how long employment-related and pupil data will normally be held by the School and when that information will be confidentially destroyed in compliance with the terms of the UK General Data Protection Regulation (UK GDPR) and the Freedom of Information Act 2000. </w:t>
      </w:r>
    </w:p>
    <w:p w14:paraId="24FDC854"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Data will be stored and processed to allow for the efficient operation of the School. The School’s Data Protection Policy outlines its duties and obligations under the UK GDPR.</w:t>
      </w:r>
    </w:p>
    <w:p w14:paraId="1B9DB2E3" w14:textId="77777777" w:rsidR="00282EB8" w:rsidRDefault="00282EB8" w:rsidP="00F206DC">
      <w:pPr>
        <w:spacing w:line="360" w:lineRule="auto"/>
        <w:rPr>
          <w:rFonts w:cstheme="minorHAnsi"/>
          <w:b/>
          <w:bCs/>
          <w:color w:val="000000" w:themeColor="text1"/>
          <w:sz w:val="20"/>
          <w:szCs w:val="20"/>
          <w:u w:val="single"/>
        </w:rPr>
      </w:pPr>
    </w:p>
    <w:p w14:paraId="36FB0EEA" w14:textId="59EE075F"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Retention Schedule</w:t>
      </w:r>
    </w:p>
    <w:p w14:paraId="5877FD06"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 xml:space="preserve">Information (hard copy and electronic) will be retained for at least the period specified in the attached retention schedule. When managing records, the School will adhere to the standard retention times listed within that schedule. </w:t>
      </w:r>
    </w:p>
    <w:p w14:paraId="0E32BD1A" w14:textId="77777777" w:rsidR="00F206DC" w:rsidRDefault="00F206DC" w:rsidP="00F206DC">
      <w:pPr>
        <w:spacing w:line="360" w:lineRule="auto"/>
        <w:jc w:val="both"/>
        <w:rPr>
          <w:rFonts w:cstheme="minorHAnsi"/>
          <w:sz w:val="20"/>
          <w:szCs w:val="20"/>
        </w:rPr>
      </w:pPr>
      <w:r w:rsidRPr="00726A14">
        <w:rPr>
          <w:rFonts w:cstheme="minorHAnsi"/>
          <w:sz w:val="20"/>
          <w:szCs w:val="20"/>
        </w:rPr>
        <w:t xml:space="preserve">The retention schedule refers to all records regardless of the media (e.g., paper, electronic, microfilm, photographic etc) in/on which they are stored. All records </w:t>
      </w:r>
      <w:r>
        <w:rPr>
          <w:rFonts w:cstheme="minorHAnsi"/>
          <w:sz w:val="20"/>
          <w:szCs w:val="20"/>
        </w:rPr>
        <w:t>will be regularly monitored by Conducting regular reviews of the data log</w:t>
      </w:r>
      <w:r w:rsidRPr="00726A14">
        <w:rPr>
          <w:rFonts w:cstheme="minorHAnsi"/>
          <w:sz w:val="20"/>
          <w:szCs w:val="20"/>
        </w:rPr>
        <w:t>.</w:t>
      </w:r>
    </w:p>
    <w:p w14:paraId="4B8D53D4" w14:textId="77777777" w:rsidR="00F206DC" w:rsidRDefault="00F206DC" w:rsidP="00F206DC">
      <w:pPr>
        <w:spacing w:line="360" w:lineRule="auto"/>
        <w:jc w:val="both"/>
        <w:rPr>
          <w:rFonts w:cstheme="minorHAnsi"/>
          <w:sz w:val="20"/>
          <w:szCs w:val="20"/>
        </w:rPr>
      </w:pPr>
    </w:p>
    <w:p w14:paraId="2532C5AC" w14:textId="77777777"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Destruction of Records</w:t>
      </w:r>
    </w:p>
    <w:p w14:paraId="27D62590"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The schedule is a relatively lengthy document listing the many types of records used by the School and the applicable retention periods for each record type. The retention periods are based on business needs and legal requirements.</w:t>
      </w:r>
    </w:p>
    <w:p w14:paraId="5D6BC320"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0A299D36"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 xml:space="preserve">All paper records containing personal information or sensitive policy information should be shredded before disposal where possible. All other paper records should be disposed of by an appropriate wastepaper merchant. All electronic information will be deleted. </w:t>
      </w:r>
    </w:p>
    <w:p w14:paraId="7980DA62"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The School maintains a database of records which have been destroyed and who authorised their destruction. When destroying documents, the appropriate staff member should record in this list the following: -</w:t>
      </w:r>
    </w:p>
    <w:p w14:paraId="5F46E387"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File reference (or other unique identifier);</w:t>
      </w:r>
    </w:p>
    <w:p w14:paraId="3D938AAF"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File title/description;</w:t>
      </w:r>
    </w:p>
    <w:p w14:paraId="603C30D7"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 xml:space="preserve">Number of files; </w:t>
      </w:r>
    </w:p>
    <w:p w14:paraId="002A9D13"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 xml:space="preserve">Name of the authorising officer; </w:t>
      </w:r>
    </w:p>
    <w:p w14:paraId="7DD883C4"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Date destroyed or deleted from system; and</w:t>
      </w:r>
    </w:p>
    <w:p w14:paraId="7643FA4D"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Person(s) who undertook destruction.</w:t>
      </w:r>
    </w:p>
    <w:p w14:paraId="28E64D31" w14:textId="77777777"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Retention of Safeguarding Records</w:t>
      </w:r>
    </w:p>
    <w:p w14:paraId="262C15F6"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 xml:space="preserve">Any allegations made that are found to be malicious must not be part of the personnel records. </w:t>
      </w:r>
    </w:p>
    <w:p w14:paraId="04534AF3"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 xml:space="preserve">For any other allegations made, the School must keep a comprehensive summary of the allegation made, details of how the investigation was looked into and resolved and any decisions reached. This should be kept on the personnel files of the accused. </w:t>
      </w:r>
    </w:p>
    <w:p w14:paraId="0A6EF1D2"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Any allegations made of sexual abuse should be preserved by the School for the term of an inquiry by the Independent Inquiry into Child Sexual Abuse</w:t>
      </w:r>
      <w:proofErr w:type="gramStart"/>
      <w:r w:rsidRPr="00726A14">
        <w:rPr>
          <w:rFonts w:cstheme="minorHAnsi"/>
          <w:sz w:val="20"/>
          <w:szCs w:val="20"/>
        </w:rPr>
        <w:t>..</w:t>
      </w:r>
      <w:proofErr w:type="gramEnd"/>
      <w:r w:rsidRPr="00726A14">
        <w:rPr>
          <w:rFonts w:cstheme="minorHAnsi"/>
          <w:sz w:val="20"/>
          <w:szCs w:val="20"/>
        </w:rPr>
        <w:t xml:space="preserv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14:paraId="5D3FB8D7" w14:textId="77777777" w:rsidR="00F206DC" w:rsidRPr="00726A14" w:rsidRDefault="00F206DC" w:rsidP="00F206DC">
      <w:pPr>
        <w:spacing w:line="360" w:lineRule="auto"/>
        <w:jc w:val="both"/>
        <w:rPr>
          <w:rFonts w:cstheme="minorHAnsi"/>
          <w:b/>
          <w:bCs/>
          <w:color w:val="000000" w:themeColor="text1"/>
          <w:sz w:val="20"/>
          <w:szCs w:val="20"/>
          <w:u w:val="single"/>
        </w:rPr>
      </w:pPr>
      <w:r w:rsidRPr="00726A14">
        <w:rPr>
          <w:rFonts w:cstheme="minorHAnsi"/>
          <w:sz w:val="20"/>
          <w:szCs w:val="20"/>
        </w:rPr>
        <w:t xml:space="preserve">The ICO has not currently produced guidance or frameworks regarding retention as recommended by the inquiry. Until this has been produced, records will still be retained for a prolonged period as recommended initially by IISCA in order to </w:t>
      </w:r>
      <w:proofErr w:type="spellStart"/>
      <w:r w:rsidRPr="00726A14">
        <w:rPr>
          <w:rFonts w:cstheme="minorHAnsi"/>
          <w:sz w:val="20"/>
          <w:szCs w:val="20"/>
        </w:rPr>
        <w:t>fulfill</w:t>
      </w:r>
      <w:proofErr w:type="spellEnd"/>
      <w:r w:rsidRPr="00726A14">
        <w:rPr>
          <w:rFonts w:cstheme="minorHAnsi"/>
          <w:sz w:val="20"/>
          <w:szCs w:val="20"/>
        </w:rPr>
        <w:t xml:space="preserve"> potential legal duties that a school may have in relation to the inquiry or any further guidance. </w:t>
      </w:r>
    </w:p>
    <w:p w14:paraId="553A78F4" w14:textId="77777777" w:rsidR="00282EB8" w:rsidRDefault="00282EB8" w:rsidP="00F206DC">
      <w:pPr>
        <w:spacing w:line="360" w:lineRule="auto"/>
        <w:rPr>
          <w:rFonts w:cstheme="minorHAnsi"/>
          <w:b/>
          <w:bCs/>
          <w:color w:val="000000" w:themeColor="text1"/>
          <w:sz w:val="20"/>
          <w:szCs w:val="20"/>
          <w:u w:val="single"/>
        </w:rPr>
      </w:pPr>
    </w:p>
    <w:p w14:paraId="70A2E8BE" w14:textId="0BE46D1C"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Archiving</w:t>
      </w:r>
    </w:p>
    <w:p w14:paraId="34C7BCA8"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Where records have been identified as being worthy of preservation over the longer term, arrangements should be made to transfer the records to the archives. A database of the records sent to</w:t>
      </w:r>
      <w:r>
        <w:rPr>
          <w:rFonts w:cstheme="minorHAnsi"/>
          <w:sz w:val="20"/>
          <w:szCs w:val="20"/>
        </w:rPr>
        <w:t xml:space="preserve"> the archives is maintained by the Office Manager</w:t>
      </w:r>
      <w:r w:rsidRPr="00726A14">
        <w:rPr>
          <w:rFonts w:cstheme="minorHAnsi"/>
          <w:sz w:val="20"/>
          <w:szCs w:val="20"/>
        </w:rPr>
        <w:t>. The appropriate staff member, when archiving documents should record in this list the following information: -</w:t>
      </w:r>
    </w:p>
    <w:p w14:paraId="6D9D47C7"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File reference (or other unique identifier);</w:t>
      </w:r>
    </w:p>
    <w:p w14:paraId="45D799D3"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File title/description;</w:t>
      </w:r>
    </w:p>
    <w:p w14:paraId="7B35094B"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Number of files; and</w:t>
      </w:r>
    </w:p>
    <w:p w14:paraId="3CB273B0" w14:textId="77777777" w:rsidR="00F206DC" w:rsidRPr="00726A14" w:rsidRDefault="00F206DC" w:rsidP="00F206DC">
      <w:pPr>
        <w:pStyle w:val="ListParagraph"/>
        <w:numPr>
          <w:ilvl w:val="0"/>
          <w:numId w:val="11"/>
        </w:numPr>
        <w:spacing w:before="100" w:beforeAutospacing="1" w:after="100" w:afterAutospacing="1" w:line="360" w:lineRule="auto"/>
        <w:jc w:val="both"/>
        <w:rPr>
          <w:rFonts w:cstheme="minorHAnsi"/>
          <w:sz w:val="20"/>
          <w:szCs w:val="20"/>
        </w:rPr>
      </w:pPr>
      <w:r w:rsidRPr="00726A14">
        <w:rPr>
          <w:rFonts w:cstheme="minorHAnsi"/>
          <w:sz w:val="20"/>
          <w:szCs w:val="20"/>
        </w:rPr>
        <w:t>Name of the authorising officer.</w:t>
      </w:r>
    </w:p>
    <w:p w14:paraId="250D0114" w14:textId="77777777" w:rsidR="00F206DC" w:rsidRPr="00726A14" w:rsidRDefault="00F206DC" w:rsidP="00F206DC">
      <w:pPr>
        <w:spacing w:before="100" w:beforeAutospacing="1" w:after="100" w:afterAutospacing="1" w:line="360" w:lineRule="auto"/>
        <w:jc w:val="both"/>
        <w:rPr>
          <w:rFonts w:cstheme="minorHAnsi"/>
          <w:sz w:val="20"/>
          <w:szCs w:val="20"/>
        </w:rPr>
      </w:pPr>
      <w:r w:rsidRPr="00726A14">
        <w:rPr>
          <w:rFonts w:cstheme="minorHAnsi"/>
          <w:b/>
          <w:bCs/>
          <w:color w:val="000000" w:themeColor="text1"/>
          <w:sz w:val="20"/>
          <w:szCs w:val="20"/>
          <w:u w:val="single"/>
        </w:rPr>
        <w:t>Transferring Information to Other Media</w:t>
      </w:r>
    </w:p>
    <w:p w14:paraId="7EEF2372"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6F351B84" w14:textId="77777777" w:rsidR="00282EB8" w:rsidRDefault="00282EB8" w:rsidP="00F206DC">
      <w:pPr>
        <w:spacing w:line="360" w:lineRule="auto"/>
        <w:rPr>
          <w:rFonts w:cstheme="minorHAnsi"/>
          <w:b/>
          <w:bCs/>
          <w:sz w:val="20"/>
          <w:szCs w:val="20"/>
          <w:u w:val="single"/>
        </w:rPr>
      </w:pPr>
    </w:p>
    <w:p w14:paraId="372FBBAF" w14:textId="3F3F01CE" w:rsidR="00F206DC" w:rsidRPr="00065927" w:rsidRDefault="00F206DC" w:rsidP="00F206DC">
      <w:pPr>
        <w:spacing w:line="360" w:lineRule="auto"/>
        <w:rPr>
          <w:rFonts w:cstheme="minorHAnsi"/>
          <w:b/>
          <w:bCs/>
          <w:sz w:val="20"/>
          <w:szCs w:val="20"/>
          <w:u w:val="single"/>
        </w:rPr>
      </w:pPr>
      <w:r w:rsidRPr="00065927">
        <w:rPr>
          <w:rFonts w:cstheme="minorHAnsi"/>
          <w:b/>
          <w:bCs/>
          <w:sz w:val="20"/>
          <w:szCs w:val="20"/>
          <w:u w:val="single"/>
        </w:rPr>
        <w:t xml:space="preserve">Transferring Information to </w:t>
      </w:r>
      <w:r>
        <w:rPr>
          <w:rFonts w:cstheme="minorHAnsi"/>
          <w:b/>
          <w:bCs/>
          <w:sz w:val="20"/>
          <w:szCs w:val="20"/>
          <w:u w:val="single"/>
        </w:rPr>
        <w:t>a</w:t>
      </w:r>
      <w:r w:rsidRPr="00065927">
        <w:rPr>
          <w:rFonts w:cstheme="minorHAnsi"/>
          <w:b/>
          <w:bCs/>
          <w:sz w:val="20"/>
          <w:szCs w:val="20"/>
          <w:u w:val="single"/>
        </w:rPr>
        <w:t>nother School</w:t>
      </w:r>
      <w:r>
        <w:rPr>
          <w:rFonts w:cstheme="minorHAnsi"/>
          <w:b/>
          <w:bCs/>
          <w:sz w:val="20"/>
          <w:szCs w:val="20"/>
          <w:u w:val="single"/>
        </w:rPr>
        <w:t xml:space="preserve"> including secondary</w:t>
      </w:r>
    </w:p>
    <w:p w14:paraId="3D3FF860" w14:textId="77777777" w:rsidR="00F206DC" w:rsidRPr="00065927" w:rsidRDefault="00F206DC" w:rsidP="00F206DC">
      <w:pPr>
        <w:spacing w:line="360" w:lineRule="auto"/>
        <w:jc w:val="both"/>
        <w:rPr>
          <w:rFonts w:cstheme="minorHAnsi"/>
          <w:sz w:val="20"/>
          <w:szCs w:val="20"/>
        </w:rPr>
      </w:pPr>
      <w:r w:rsidRPr="00065927">
        <w:rPr>
          <w:rFonts w:cstheme="minorHAnsi"/>
          <w:sz w:val="20"/>
          <w:szCs w:val="20"/>
        </w:rPr>
        <w:t xml:space="preserve">We retain the pupil’s educational record whilst the child remains at the School. Once a pupil leaves the School, the file should be sent to their next school. The responsibility for retention then shifts onto the next school. We retain the electronic </w:t>
      </w:r>
      <w:proofErr w:type="spellStart"/>
      <w:r w:rsidRPr="00065927">
        <w:rPr>
          <w:rFonts w:cstheme="minorHAnsi"/>
          <w:sz w:val="20"/>
          <w:szCs w:val="20"/>
        </w:rPr>
        <w:t>ctf</w:t>
      </w:r>
      <w:proofErr w:type="spellEnd"/>
      <w:r w:rsidRPr="00065927">
        <w:rPr>
          <w:rFonts w:cstheme="minorHAnsi"/>
          <w:sz w:val="20"/>
          <w:szCs w:val="20"/>
        </w:rPr>
        <w:t xml:space="preserve"> file for a year following transfer in case any issues arise as a result of the transfer. </w:t>
      </w:r>
    </w:p>
    <w:p w14:paraId="5A283F82" w14:textId="77777777" w:rsidR="00F206DC" w:rsidRPr="00065927" w:rsidRDefault="00F206DC" w:rsidP="00F206DC">
      <w:pPr>
        <w:spacing w:line="360" w:lineRule="auto"/>
        <w:jc w:val="both"/>
        <w:rPr>
          <w:rFonts w:cstheme="minorHAnsi"/>
          <w:sz w:val="20"/>
          <w:szCs w:val="20"/>
        </w:rPr>
      </w:pPr>
      <w:r w:rsidRPr="00065927">
        <w:rPr>
          <w:rFonts w:cstheme="minorHAnsi"/>
          <w:sz w:val="20"/>
          <w:szCs w:val="20"/>
        </w:rPr>
        <w:t xml:space="preserve">We may delay destruction for a further period where there are special factors such as potential litigation. </w:t>
      </w:r>
    </w:p>
    <w:p w14:paraId="7E0A8E2D" w14:textId="77777777" w:rsidR="00282EB8" w:rsidRDefault="00282EB8" w:rsidP="00F206DC">
      <w:pPr>
        <w:spacing w:line="360" w:lineRule="auto"/>
        <w:rPr>
          <w:rFonts w:cstheme="minorHAnsi"/>
          <w:b/>
          <w:bCs/>
          <w:color w:val="000000" w:themeColor="text1"/>
          <w:sz w:val="20"/>
          <w:szCs w:val="20"/>
          <w:u w:val="single"/>
        </w:rPr>
      </w:pPr>
    </w:p>
    <w:p w14:paraId="551946C0" w14:textId="636D956E"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Responsibility and Monitoring</w:t>
      </w:r>
    </w:p>
    <w:p w14:paraId="45BC1C80" w14:textId="77777777" w:rsidR="00F206DC" w:rsidRPr="00726A14" w:rsidRDefault="00F206DC" w:rsidP="00F206DC">
      <w:pPr>
        <w:spacing w:line="360" w:lineRule="auto"/>
        <w:jc w:val="both"/>
        <w:rPr>
          <w:rFonts w:cstheme="minorHAnsi"/>
          <w:sz w:val="20"/>
          <w:szCs w:val="20"/>
        </w:rPr>
      </w:pPr>
      <w:r>
        <w:rPr>
          <w:rFonts w:cstheme="minorHAnsi"/>
          <w:sz w:val="20"/>
          <w:szCs w:val="20"/>
        </w:rPr>
        <w:t>The office manager</w:t>
      </w:r>
      <w:r w:rsidRPr="00726A14">
        <w:rPr>
          <w:rFonts w:cstheme="minorHAnsi"/>
          <w:sz w:val="20"/>
          <w:szCs w:val="20"/>
        </w:rPr>
        <w:t xml:space="preserve"> has primary and day-to-day responsibility for implementing this policy. The Data Protection Officer, in conjunction with the School is responsible for monitoring its use and effectiveness and dealing with any queries on its interpretation. The Data Protection Officer will consider the suitability and adequacy of this policy and report improvements directly to management. </w:t>
      </w:r>
    </w:p>
    <w:p w14:paraId="5C9E31CA"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Internal control systems and procedures will be subject to regular audits to provide assurance that they are effective in creating, maintaining and removing records.</w:t>
      </w:r>
    </w:p>
    <w:p w14:paraId="3BE903AD" w14:textId="77777777" w:rsidR="00F206DC" w:rsidRPr="00726A14" w:rsidRDefault="00F206DC" w:rsidP="00F206DC">
      <w:pPr>
        <w:spacing w:line="360" w:lineRule="auto"/>
        <w:jc w:val="both"/>
        <w:rPr>
          <w:rFonts w:cstheme="minorHAnsi"/>
          <w:sz w:val="20"/>
          <w:szCs w:val="20"/>
        </w:rPr>
      </w:pPr>
      <w:r w:rsidRPr="00726A14">
        <w:rPr>
          <w:rFonts w:cstheme="minorHAnsi"/>
          <w:sz w:val="20"/>
          <w:szCs w:val="20"/>
        </w:rPr>
        <w:t>Management at all levels are responsible for ensuring those reporting to them are made aware of and understand this policy and are given adequate and regular training on it.</w:t>
      </w:r>
    </w:p>
    <w:p w14:paraId="0F853ADF" w14:textId="77777777" w:rsidR="00282EB8" w:rsidRDefault="00282EB8" w:rsidP="00F206DC">
      <w:pPr>
        <w:spacing w:line="360" w:lineRule="auto"/>
        <w:rPr>
          <w:rFonts w:cstheme="minorHAnsi"/>
          <w:b/>
          <w:bCs/>
          <w:color w:val="000000" w:themeColor="text1"/>
          <w:sz w:val="20"/>
          <w:szCs w:val="20"/>
          <w:u w:val="single"/>
        </w:rPr>
      </w:pPr>
    </w:p>
    <w:p w14:paraId="753ECFE6" w14:textId="75FD3FCB"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Emails</w:t>
      </w:r>
    </w:p>
    <w:p w14:paraId="05BA9269" w14:textId="5A4791D9" w:rsidR="00F206DC" w:rsidRDefault="00F206DC" w:rsidP="00225958">
      <w:pPr>
        <w:spacing w:line="360" w:lineRule="auto"/>
        <w:jc w:val="both"/>
        <w:rPr>
          <w:rFonts w:cstheme="minorHAnsi"/>
          <w:sz w:val="20"/>
          <w:szCs w:val="20"/>
        </w:rPr>
      </w:pPr>
      <w:r w:rsidRPr="00726A14">
        <w:rPr>
          <w:rFonts w:cstheme="minorHAnsi"/>
          <w:sz w:val="20"/>
          <w:szCs w:val="20"/>
        </w:rPr>
        <w:t>Emails accounts are not a case management tool in itself. Generally, emails may need to fall under different retention periods (for example, an email regarding a health and safety report will be subject to a different time frame to an email which forms part of a pupil record). It is important to note that the retention period will dep</w:t>
      </w:r>
      <w:r w:rsidR="00225958">
        <w:rPr>
          <w:rFonts w:cstheme="minorHAnsi"/>
          <w:sz w:val="20"/>
          <w:szCs w:val="20"/>
        </w:rPr>
        <w:t>end on the content of the email, unless saved, emails are deleted automatically when they reach 2 years old.</w:t>
      </w:r>
    </w:p>
    <w:p w14:paraId="06B31C16" w14:textId="20491AD6" w:rsidR="00225958" w:rsidRDefault="00225958" w:rsidP="00225958">
      <w:pPr>
        <w:spacing w:line="360" w:lineRule="auto"/>
        <w:jc w:val="both"/>
        <w:rPr>
          <w:rFonts w:cstheme="minorHAnsi"/>
          <w:sz w:val="20"/>
          <w:szCs w:val="20"/>
        </w:rPr>
      </w:pPr>
    </w:p>
    <w:p w14:paraId="2F9748FA" w14:textId="59D7725D" w:rsidR="00225958" w:rsidRDefault="00225958" w:rsidP="00225958">
      <w:pPr>
        <w:spacing w:line="360" w:lineRule="auto"/>
        <w:jc w:val="both"/>
        <w:rPr>
          <w:rFonts w:cstheme="minorHAnsi"/>
          <w:sz w:val="20"/>
          <w:szCs w:val="20"/>
        </w:rPr>
      </w:pPr>
    </w:p>
    <w:p w14:paraId="394B47EE" w14:textId="77777777" w:rsidR="00225958" w:rsidRPr="00726A14" w:rsidRDefault="00225958" w:rsidP="00225958">
      <w:pPr>
        <w:spacing w:line="360" w:lineRule="auto"/>
        <w:jc w:val="both"/>
        <w:rPr>
          <w:rFonts w:cstheme="minorHAnsi"/>
          <w:sz w:val="20"/>
          <w:szCs w:val="20"/>
        </w:rPr>
      </w:pPr>
    </w:p>
    <w:p w14:paraId="2561F5D7" w14:textId="3B340AC2" w:rsidR="00282EB8" w:rsidRDefault="00225958" w:rsidP="00F206DC">
      <w:pPr>
        <w:spacing w:line="360" w:lineRule="auto"/>
        <w:rPr>
          <w:rFonts w:cstheme="minorHAnsi"/>
          <w:b/>
          <w:bCs/>
          <w:color w:val="000000" w:themeColor="text1"/>
          <w:sz w:val="20"/>
          <w:szCs w:val="20"/>
          <w:u w:val="single"/>
        </w:rPr>
      </w:pPr>
      <w:r>
        <w:rPr>
          <w:rFonts w:cstheme="minorHAnsi"/>
          <w:b/>
          <w:bCs/>
          <w:color w:val="000000" w:themeColor="text1"/>
          <w:sz w:val="20"/>
          <w:szCs w:val="20"/>
          <w:u w:val="single"/>
        </w:rPr>
        <w:t xml:space="preserve"> </w:t>
      </w:r>
    </w:p>
    <w:p w14:paraId="21B86166" w14:textId="77777777" w:rsidR="00282EB8" w:rsidRDefault="00282EB8" w:rsidP="00F206DC">
      <w:pPr>
        <w:spacing w:line="360" w:lineRule="auto"/>
        <w:rPr>
          <w:rFonts w:cstheme="minorHAnsi"/>
          <w:b/>
          <w:bCs/>
          <w:color w:val="000000" w:themeColor="text1"/>
          <w:sz w:val="20"/>
          <w:szCs w:val="20"/>
          <w:u w:val="single"/>
        </w:rPr>
      </w:pPr>
    </w:p>
    <w:p w14:paraId="618F7054" w14:textId="3A2111E5" w:rsidR="00F206DC" w:rsidRPr="00726A14" w:rsidRDefault="00F206DC" w:rsidP="00F206DC">
      <w:pPr>
        <w:spacing w:line="360" w:lineRule="auto"/>
        <w:rPr>
          <w:rFonts w:cstheme="minorHAnsi"/>
          <w:b/>
          <w:bCs/>
          <w:color w:val="000000" w:themeColor="text1"/>
          <w:sz w:val="20"/>
          <w:szCs w:val="20"/>
          <w:u w:val="single"/>
        </w:rPr>
      </w:pPr>
      <w:r w:rsidRPr="00726A14">
        <w:rPr>
          <w:rFonts w:cstheme="minorHAnsi"/>
          <w:b/>
          <w:bCs/>
          <w:color w:val="000000" w:themeColor="text1"/>
          <w:sz w:val="20"/>
          <w:szCs w:val="20"/>
          <w:u w:val="single"/>
        </w:rPr>
        <w:t>Pupil Records</w:t>
      </w:r>
    </w:p>
    <w:p w14:paraId="56D52A78" w14:textId="77777777" w:rsidR="00F206DC" w:rsidRPr="00726A14" w:rsidRDefault="00F206DC" w:rsidP="00F206DC">
      <w:pPr>
        <w:spacing w:line="360" w:lineRule="auto"/>
        <w:jc w:val="both"/>
        <w:rPr>
          <w:rFonts w:cstheme="minorHAnsi"/>
          <w:b/>
          <w:bCs/>
          <w:color w:val="000000" w:themeColor="text1"/>
          <w:sz w:val="20"/>
          <w:szCs w:val="20"/>
          <w:u w:val="single"/>
        </w:rPr>
      </w:pPr>
      <w:r w:rsidRPr="00726A14">
        <w:rPr>
          <w:rFonts w:cstheme="minorHAnsi"/>
          <w:sz w:val="20"/>
          <w:szCs w:val="20"/>
        </w:rPr>
        <w:t>All schools with the exception of independent schools, are under a duty to maintain a pupil record for each pupil</w:t>
      </w:r>
      <w:proofErr w:type="gramStart"/>
      <w:r w:rsidRPr="00726A14">
        <w:rPr>
          <w:rFonts w:cstheme="minorHAnsi"/>
          <w:sz w:val="20"/>
          <w:szCs w:val="20"/>
        </w:rPr>
        <w:t>.</w:t>
      </w:r>
      <w:r w:rsidRPr="00726A14">
        <w:rPr>
          <w:rFonts w:cstheme="minorHAnsi"/>
          <w:color w:val="0070C0"/>
          <w:sz w:val="20"/>
          <w:szCs w:val="20"/>
        </w:rPr>
        <w:t>.</w:t>
      </w:r>
      <w:proofErr w:type="gramEnd"/>
      <w:r w:rsidRPr="00726A14">
        <w:rPr>
          <w:rFonts w:cstheme="minorHAnsi"/>
          <w:color w:val="0070C0"/>
          <w:sz w:val="20"/>
          <w:szCs w:val="20"/>
        </w:rPr>
        <w:t xml:space="preserve"> </w:t>
      </w:r>
      <w:r w:rsidRPr="00726A14">
        <w:rPr>
          <w:rFonts w:cstheme="minorHAnsi"/>
          <w:sz w:val="20"/>
          <w:szCs w:val="20"/>
        </w:rPr>
        <w:t xml:space="preserve">If a child changes schools, the responsibility for maintaining the pupil record moves to the next school. </w:t>
      </w:r>
      <w:r w:rsidRPr="00726A14">
        <w:rPr>
          <w:rFonts w:cstheme="minorHAnsi"/>
          <w:color w:val="000000" w:themeColor="text1"/>
          <w:sz w:val="20"/>
          <w:szCs w:val="20"/>
        </w:rPr>
        <w:t>We retain the</w:t>
      </w:r>
      <w:r>
        <w:rPr>
          <w:rFonts w:cstheme="minorHAnsi"/>
          <w:color w:val="000000" w:themeColor="text1"/>
          <w:sz w:val="20"/>
          <w:szCs w:val="20"/>
        </w:rPr>
        <w:t xml:space="preserve"> </w:t>
      </w:r>
      <w:proofErr w:type="spellStart"/>
      <w:r>
        <w:rPr>
          <w:rFonts w:cstheme="minorHAnsi"/>
          <w:color w:val="000000" w:themeColor="text1"/>
          <w:sz w:val="20"/>
          <w:szCs w:val="20"/>
        </w:rPr>
        <w:t>ctf</w:t>
      </w:r>
      <w:proofErr w:type="spellEnd"/>
      <w:r w:rsidRPr="00726A14">
        <w:rPr>
          <w:rFonts w:cstheme="minorHAnsi"/>
          <w:color w:val="000000" w:themeColor="text1"/>
          <w:sz w:val="20"/>
          <w:szCs w:val="20"/>
        </w:rPr>
        <w:t xml:space="preserve"> file for a year following transfer in case any issues arise as a result of the transfer.</w:t>
      </w:r>
    </w:p>
    <w:p w14:paraId="16E9477E" w14:textId="77777777" w:rsidR="00282EB8" w:rsidRDefault="00282EB8" w:rsidP="00F206DC">
      <w:pPr>
        <w:spacing w:line="360" w:lineRule="auto"/>
        <w:jc w:val="both"/>
        <w:rPr>
          <w:rFonts w:cstheme="minorHAnsi"/>
          <w:b/>
          <w:bCs/>
          <w:color w:val="000000" w:themeColor="text1"/>
          <w:sz w:val="20"/>
          <w:szCs w:val="20"/>
          <w:u w:val="single"/>
        </w:rPr>
      </w:pPr>
    </w:p>
    <w:p w14:paraId="4ACB2345" w14:textId="397D4C6A" w:rsidR="00F206DC" w:rsidRPr="00726A14" w:rsidRDefault="00F206DC" w:rsidP="00F206DC">
      <w:pPr>
        <w:spacing w:line="360" w:lineRule="auto"/>
        <w:jc w:val="both"/>
        <w:rPr>
          <w:rFonts w:cstheme="minorHAnsi"/>
          <w:sz w:val="20"/>
          <w:szCs w:val="20"/>
        </w:rPr>
      </w:pPr>
      <w:r w:rsidRPr="00726A14">
        <w:rPr>
          <w:rFonts w:cstheme="minorHAnsi"/>
          <w:b/>
          <w:bCs/>
          <w:color w:val="000000" w:themeColor="text1"/>
          <w:sz w:val="20"/>
          <w:szCs w:val="20"/>
          <w:u w:val="single"/>
        </w:rPr>
        <w:t>Retention Schedule</w:t>
      </w:r>
    </w:p>
    <w:tbl>
      <w:tblPr>
        <w:tblStyle w:val="TableGrid0"/>
        <w:tblW w:w="0" w:type="auto"/>
        <w:tblLook w:val="04A0" w:firstRow="1" w:lastRow="0" w:firstColumn="1" w:lastColumn="0" w:noHBand="0" w:noVBand="1"/>
      </w:tblPr>
      <w:tblGrid>
        <w:gridCol w:w="4508"/>
        <w:gridCol w:w="31"/>
        <w:gridCol w:w="4477"/>
      </w:tblGrid>
      <w:tr w:rsidR="00F206DC" w:rsidRPr="00726A14" w14:paraId="0409E8E2" w14:textId="77777777" w:rsidTr="003E39F8">
        <w:trPr>
          <w:trHeight w:val="604"/>
        </w:trPr>
        <w:tc>
          <w:tcPr>
            <w:tcW w:w="4539" w:type="dxa"/>
            <w:gridSpan w:val="2"/>
            <w:vAlign w:val="center"/>
          </w:tcPr>
          <w:bookmarkEnd w:id="0"/>
          <w:p w14:paraId="6E14FA8F" w14:textId="77777777" w:rsidR="00F206DC" w:rsidRPr="00726A14" w:rsidRDefault="00F206DC" w:rsidP="003E39F8">
            <w:pPr>
              <w:spacing w:line="360" w:lineRule="auto"/>
              <w:rPr>
                <w:rFonts w:cstheme="minorHAnsi"/>
                <w:b/>
                <w:sz w:val="20"/>
                <w:szCs w:val="20"/>
              </w:rPr>
            </w:pPr>
            <w:r w:rsidRPr="00726A14">
              <w:rPr>
                <w:rFonts w:cstheme="minorHAnsi"/>
                <w:b/>
                <w:sz w:val="20"/>
                <w:szCs w:val="20"/>
              </w:rPr>
              <w:t>FILE DESCRIPTION</w:t>
            </w:r>
          </w:p>
        </w:tc>
        <w:tc>
          <w:tcPr>
            <w:tcW w:w="4477" w:type="dxa"/>
            <w:vAlign w:val="center"/>
          </w:tcPr>
          <w:p w14:paraId="35DD40C0" w14:textId="77777777" w:rsidR="00F206DC" w:rsidRPr="00726A14" w:rsidRDefault="00F206DC" w:rsidP="003E39F8">
            <w:pPr>
              <w:spacing w:line="360" w:lineRule="auto"/>
              <w:rPr>
                <w:rFonts w:cstheme="minorHAnsi"/>
                <w:b/>
                <w:sz w:val="20"/>
                <w:szCs w:val="20"/>
              </w:rPr>
            </w:pPr>
            <w:r w:rsidRPr="00726A14">
              <w:rPr>
                <w:rFonts w:cstheme="minorHAnsi"/>
                <w:b/>
                <w:sz w:val="20"/>
                <w:szCs w:val="20"/>
              </w:rPr>
              <w:t>RETENTION PERIOD</w:t>
            </w:r>
          </w:p>
        </w:tc>
      </w:tr>
      <w:tr w:rsidR="00F206DC" w:rsidRPr="00726A14" w14:paraId="7A6BDFDF" w14:textId="77777777" w:rsidTr="003E39F8">
        <w:trPr>
          <w:trHeight w:val="414"/>
        </w:trPr>
        <w:tc>
          <w:tcPr>
            <w:tcW w:w="9016" w:type="dxa"/>
            <w:gridSpan w:val="3"/>
          </w:tcPr>
          <w:p w14:paraId="0B37E57F"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Employment Records</w:t>
            </w:r>
          </w:p>
        </w:tc>
      </w:tr>
      <w:tr w:rsidR="00F206DC" w:rsidRPr="00726A14" w14:paraId="3BDD4032" w14:textId="77777777" w:rsidTr="003E39F8">
        <w:trPr>
          <w:trHeight w:val="1537"/>
        </w:trPr>
        <w:tc>
          <w:tcPr>
            <w:tcW w:w="4539" w:type="dxa"/>
            <w:gridSpan w:val="2"/>
          </w:tcPr>
          <w:p w14:paraId="17786AB2" w14:textId="77777777" w:rsidR="00F206DC" w:rsidRPr="00726A14" w:rsidRDefault="00F206DC" w:rsidP="003E39F8">
            <w:pPr>
              <w:spacing w:line="360" w:lineRule="auto"/>
              <w:rPr>
                <w:rFonts w:cstheme="minorHAnsi"/>
                <w:sz w:val="20"/>
                <w:szCs w:val="20"/>
              </w:rPr>
            </w:pPr>
            <w:r w:rsidRPr="00726A14">
              <w:rPr>
                <w:rFonts w:cstheme="minorHAnsi"/>
                <w:sz w:val="20"/>
                <w:szCs w:val="20"/>
                <w:lang w:eastAsia="en-GB"/>
              </w:rPr>
              <w:t>Job applications and interview records of unsuccessful candidates</w:t>
            </w:r>
          </w:p>
        </w:tc>
        <w:tc>
          <w:tcPr>
            <w:tcW w:w="4477" w:type="dxa"/>
          </w:tcPr>
          <w:p w14:paraId="01A1EBBC" w14:textId="77777777" w:rsidR="00F206DC" w:rsidRPr="00726A14" w:rsidRDefault="00F206DC" w:rsidP="003E39F8">
            <w:pPr>
              <w:spacing w:line="360" w:lineRule="auto"/>
              <w:rPr>
                <w:rFonts w:cstheme="minorHAnsi"/>
                <w:sz w:val="20"/>
                <w:szCs w:val="20"/>
              </w:rPr>
            </w:pPr>
            <w:r w:rsidRPr="00726A14">
              <w:rPr>
                <w:rFonts w:cstheme="minorHAnsi"/>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F206DC" w:rsidRPr="00726A14" w14:paraId="201DE589" w14:textId="77777777" w:rsidTr="003E39F8">
        <w:trPr>
          <w:trHeight w:val="485"/>
        </w:trPr>
        <w:tc>
          <w:tcPr>
            <w:tcW w:w="4539" w:type="dxa"/>
            <w:gridSpan w:val="2"/>
          </w:tcPr>
          <w:p w14:paraId="31F4A126" w14:textId="77777777" w:rsidR="00F206DC" w:rsidRPr="00726A14" w:rsidRDefault="00F206DC" w:rsidP="003E39F8">
            <w:pPr>
              <w:spacing w:line="360" w:lineRule="auto"/>
              <w:rPr>
                <w:rFonts w:cstheme="minorHAnsi"/>
                <w:sz w:val="20"/>
                <w:szCs w:val="20"/>
              </w:rPr>
            </w:pPr>
            <w:r w:rsidRPr="00726A14">
              <w:rPr>
                <w:rFonts w:cstheme="minorHAnsi"/>
                <w:sz w:val="20"/>
                <w:szCs w:val="20"/>
              </w:rPr>
              <w:t>Job applications and interview records of successful candidates</w:t>
            </w:r>
          </w:p>
        </w:tc>
        <w:tc>
          <w:tcPr>
            <w:tcW w:w="4477" w:type="dxa"/>
          </w:tcPr>
          <w:p w14:paraId="10D6EBB9" w14:textId="77777777" w:rsidR="00F206DC" w:rsidRPr="00726A14" w:rsidRDefault="00F206DC" w:rsidP="003E39F8">
            <w:pPr>
              <w:spacing w:line="360" w:lineRule="auto"/>
              <w:rPr>
                <w:rFonts w:cstheme="minorHAnsi"/>
                <w:sz w:val="20"/>
                <w:szCs w:val="20"/>
              </w:rPr>
            </w:pPr>
            <w:r w:rsidRPr="00726A14">
              <w:rPr>
                <w:rFonts w:cstheme="minorHAnsi"/>
                <w:sz w:val="20"/>
                <w:szCs w:val="20"/>
              </w:rPr>
              <w:t>Added to staff personnel file and retained in line with that record (6 years after employment ceases)</w:t>
            </w:r>
          </w:p>
        </w:tc>
      </w:tr>
      <w:tr w:rsidR="00F206DC" w:rsidRPr="00726A14" w14:paraId="44F803F9" w14:textId="77777777" w:rsidTr="003E39F8">
        <w:trPr>
          <w:trHeight w:val="485"/>
        </w:trPr>
        <w:tc>
          <w:tcPr>
            <w:tcW w:w="4539" w:type="dxa"/>
            <w:gridSpan w:val="2"/>
          </w:tcPr>
          <w:p w14:paraId="35FB7DA1" w14:textId="77777777" w:rsidR="00F206DC" w:rsidRPr="00726A14" w:rsidRDefault="00F206DC" w:rsidP="003E39F8">
            <w:pPr>
              <w:spacing w:line="360" w:lineRule="auto"/>
              <w:rPr>
                <w:rFonts w:cstheme="minorHAnsi"/>
                <w:sz w:val="20"/>
                <w:szCs w:val="20"/>
              </w:rPr>
            </w:pPr>
            <w:r w:rsidRPr="00726A14">
              <w:rPr>
                <w:rFonts w:cstheme="minorHAnsi"/>
                <w:sz w:val="20"/>
                <w:szCs w:val="20"/>
              </w:rPr>
              <w:t>Written particulars of employment, contracts of employment and changes to terms and conditions</w:t>
            </w:r>
          </w:p>
        </w:tc>
        <w:tc>
          <w:tcPr>
            <w:tcW w:w="4477" w:type="dxa"/>
          </w:tcPr>
          <w:p w14:paraId="0C0F608F" w14:textId="77777777" w:rsidR="00F206DC" w:rsidRPr="00726A14" w:rsidRDefault="00F206DC" w:rsidP="003E39F8">
            <w:pPr>
              <w:spacing w:line="360" w:lineRule="auto"/>
              <w:rPr>
                <w:rFonts w:cstheme="minorHAnsi"/>
                <w:sz w:val="20"/>
                <w:szCs w:val="20"/>
              </w:rPr>
            </w:pPr>
            <w:r w:rsidRPr="00726A14">
              <w:rPr>
                <w:rFonts w:cstheme="minorHAnsi"/>
                <w:sz w:val="20"/>
                <w:szCs w:val="20"/>
              </w:rPr>
              <w:t>Added to staff personnel file and retained in line with that record 6 years after employment ceases.</w:t>
            </w:r>
          </w:p>
        </w:tc>
      </w:tr>
      <w:tr w:rsidR="00F206DC" w:rsidRPr="00726A14" w14:paraId="34DFCE2E" w14:textId="77777777" w:rsidTr="003E39F8">
        <w:trPr>
          <w:trHeight w:val="542"/>
        </w:trPr>
        <w:tc>
          <w:tcPr>
            <w:tcW w:w="4539" w:type="dxa"/>
            <w:gridSpan w:val="2"/>
          </w:tcPr>
          <w:p w14:paraId="79BD3FDF" w14:textId="77777777" w:rsidR="00F206DC" w:rsidRPr="00726A14" w:rsidRDefault="00F206DC" w:rsidP="003E39F8">
            <w:pPr>
              <w:spacing w:line="360" w:lineRule="auto"/>
              <w:rPr>
                <w:rFonts w:cstheme="minorHAnsi"/>
                <w:sz w:val="20"/>
                <w:szCs w:val="20"/>
              </w:rPr>
            </w:pPr>
            <w:r w:rsidRPr="00726A14">
              <w:rPr>
                <w:rFonts w:cstheme="minorHAnsi"/>
                <w:sz w:val="20"/>
                <w:szCs w:val="20"/>
              </w:rPr>
              <w:t>Right to work documentation including identification documents and immigration checks</w:t>
            </w:r>
          </w:p>
        </w:tc>
        <w:tc>
          <w:tcPr>
            <w:tcW w:w="4477" w:type="dxa"/>
          </w:tcPr>
          <w:p w14:paraId="6C4834BC" w14:textId="77777777" w:rsidR="00F206DC" w:rsidRPr="00726A14" w:rsidRDefault="00F206DC" w:rsidP="003E39F8">
            <w:pPr>
              <w:spacing w:line="360" w:lineRule="auto"/>
              <w:rPr>
                <w:rFonts w:cstheme="minorHAnsi"/>
                <w:b/>
                <w:bCs/>
                <w:sz w:val="20"/>
                <w:szCs w:val="20"/>
                <w:lang w:val="en-GB"/>
              </w:rPr>
            </w:pPr>
            <w:r w:rsidRPr="00726A14">
              <w:rPr>
                <w:rFonts w:cstheme="minorHAnsi"/>
                <w:sz w:val="20"/>
                <w:szCs w:val="20"/>
              </w:rPr>
              <w:t xml:space="preserve">Kept separately from personnel file and retained for 2 years after employment ceases. </w:t>
            </w:r>
            <w:r w:rsidRPr="00726A14">
              <w:rPr>
                <w:rFonts w:cstheme="minorHAnsi"/>
                <w:b/>
                <w:bCs/>
                <w:sz w:val="20"/>
                <w:szCs w:val="20"/>
              </w:rPr>
              <w:t>Employer's guide to right to work checks: 21 June 2024</w:t>
            </w:r>
          </w:p>
          <w:p w14:paraId="291C11B3" w14:textId="77777777" w:rsidR="00F206DC" w:rsidRPr="00726A14" w:rsidRDefault="00F206DC" w:rsidP="003E39F8">
            <w:pPr>
              <w:spacing w:line="360" w:lineRule="auto"/>
              <w:rPr>
                <w:rFonts w:cstheme="minorHAnsi"/>
                <w:sz w:val="20"/>
                <w:szCs w:val="20"/>
              </w:rPr>
            </w:pPr>
          </w:p>
        </w:tc>
      </w:tr>
      <w:tr w:rsidR="00F206DC" w:rsidRPr="00726A14" w14:paraId="383B0D4E" w14:textId="77777777" w:rsidTr="003E39F8">
        <w:trPr>
          <w:trHeight w:val="542"/>
        </w:trPr>
        <w:tc>
          <w:tcPr>
            <w:tcW w:w="4539" w:type="dxa"/>
            <w:gridSpan w:val="2"/>
          </w:tcPr>
          <w:p w14:paraId="08F57F8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DBS checks and disclosures of criminal records forms</w:t>
            </w:r>
          </w:p>
        </w:tc>
        <w:tc>
          <w:tcPr>
            <w:tcW w:w="4477" w:type="dxa"/>
          </w:tcPr>
          <w:p w14:paraId="4D28FB3C" w14:textId="77777777" w:rsidR="00F206DC" w:rsidRPr="00726A14" w:rsidRDefault="00F206DC" w:rsidP="003E39F8">
            <w:pPr>
              <w:spacing w:line="360" w:lineRule="auto"/>
              <w:rPr>
                <w:rFonts w:cstheme="minorHAnsi"/>
                <w:sz w:val="20"/>
                <w:szCs w:val="20"/>
              </w:rPr>
            </w:pPr>
            <w:r w:rsidRPr="00726A14">
              <w:rPr>
                <w:rFonts w:cstheme="minorHAnsi"/>
                <w:sz w:val="20"/>
                <w:szCs w:val="20"/>
                <w:lang w:eastAsia="en-GB"/>
              </w:rPr>
              <w:t xml:space="preserve">DBS certificates </w:t>
            </w:r>
            <w:r>
              <w:rPr>
                <w:rFonts w:cstheme="minorHAnsi"/>
                <w:sz w:val="20"/>
                <w:szCs w:val="20"/>
                <w:lang w:eastAsia="en-GB"/>
              </w:rPr>
              <w:t>are sent directly to the staff member being checked. Wed don not retain a copy of the DBS, but note the reference number and date on the SCR.</w:t>
            </w:r>
          </w:p>
        </w:tc>
      </w:tr>
      <w:tr w:rsidR="00F206DC" w:rsidRPr="00726A14" w14:paraId="4E6496D4" w14:textId="77777777" w:rsidTr="003E39F8">
        <w:trPr>
          <w:trHeight w:val="542"/>
        </w:trPr>
        <w:tc>
          <w:tcPr>
            <w:tcW w:w="4539" w:type="dxa"/>
            <w:gridSpan w:val="2"/>
          </w:tcPr>
          <w:p w14:paraId="4C7A416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Change of personal details notifications</w:t>
            </w:r>
          </w:p>
        </w:tc>
        <w:tc>
          <w:tcPr>
            <w:tcW w:w="4477" w:type="dxa"/>
          </w:tcPr>
          <w:p w14:paraId="092AEA21" w14:textId="77777777" w:rsidR="00F206DC" w:rsidRPr="00726A14" w:rsidRDefault="00F206DC" w:rsidP="003E39F8">
            <w:pPr>
              <w:spacing w:line="360" w:lineRule="auto"/>
              <w:rPr>
                <w:rFonts w:cstheme="minorHAnsi"/>
                <w:sz w:val="20"/>
                <w:szCs w:val="20"/>
                <w:lang w:eastAsia="en-GB"/>
              </w:rPr>
            </w:pPr>
            <w:r>
              <w:rPr>
                <w:rFonts w:cstheme="minorHAnsi"/>
                <w:sz w:val="20"/>
                <w:szCs w:val="20"/>
                <w:lang w:eastAsia="en-GB"/>
              </w:rPr>
              <w:t>Personal details are change by the staff member directly on the HR portal, so none are kept at school</w:t>
            </w:r>
          </w:p>
        </w:tc>
      </w:tr>
      <w:tr w:rsidR="00F206DC" w:rsidRPr="00726A14" w14:paraId="3FE0EBE9" w14:textId="77777777" w:rsidTr="003E39F8">
        <w:trPr>
          <w:trHeight w:val="542"/>
        </w:trPr>
        <w:tc>
          <w:tcPr>
            <w:tcW w:w="4539" w:type="dxa"/>
            <w:gridSpan w:val="2"/>
          </w:tcPr>
          <w:p w14:paraId="03FB2E9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Emergency contact details</w:t>
            </w:r>
          </w:p>
        </w:tc>
        <w:tc>
          <w:tcPr>
            <w:tcW w:w="4477" w:type="dxa"/>
          </w:tcPr>
          <w:p w14:paraId="56381094"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Destroyed on termination</w:t>
            </w:r>
          </w:p>
        </w:tc>
      </w:tr>
      <w:tr w:rsidR="00F206DC" w:rsidRPr="00726A14" w14:paraId="348C7094" w14:textId="77777777" w:rsidTr="003E39F8">
        <w:trPr>
          <w:trHeight w:val="485"/>
        </w:trPr>
        <w:tc>
          <w:tcPr>
            <w:tcW w:w="4539" w:type="dxa"/>
            <w:gridSpan w:val="2"/>
          </w:tcPr>
          <w:p w14:paraId="32C723EF" w14:textId="77777777" w:rsidR="00F206DC" w:rsidRPr="00726A14" w:rsidRDefault="00F206DC" w:rsidP="003E39F8">
            <w:pPr>
              <w:spacing w:line="360" w:lineRule="auto"/>
              <w:rPr>
                <w:rFonts w:cstheme="minorHAnsi"/>
                <w:sz w:val="20"/>
                <w:szCs w:val="20"/>
              </w:rPr>
            </w:pPr>
            <w:r w:rsidRPr="00726A14">
              <w:rPr>
                <w:rFonts w:cstheme="minorHAnsi"/>
                <w:sz w:val="20"/>
                <w:szCs w:val="20"/>
                <w:lang w:eastAsia="en-GB"/>
              </w:rPr>
              <w:t>Personnel records</w:t>
            </w:r>
          </w:p>
        </w:tc>
        <w:tc>
          <w:tcPr>
            <w:tcW w:w="4477" w:type="dxa"/>
          </w:tcPr>
          <w:p w14:paraId="1CBA5CF2" w14:textId="77777777" w:rsidR="00F206DC" w:rsidRPr="00726A14" w:rsidRDefault="00F206DC" w:rsidP="003E39F8">
            <w:pPr>
              <w:spacing w:line="360" w:lineRule="auto"/>
              <w:rPr>
                <w:rFonts w:cstheme="minorHAnsi"/>
                <w:sz w:val="20"/>
                <w:szCs w:val="20"/>
              </w:rPr>
            </w:pPr>
            <w:r w:rsidRPr="00726A14">
              <w:rPr>
                <w:rFonts w:cstheme="minorHAnsi"/>
                <w:sz w:val="20"/>
                <w:szCs w:val="20"/>
                <w:lang w:eastAsia="en-GB"/>
              </w:rPr>
              <w:t>While employment continues and up to six years after employment ceases (Limitation Act 1980)</w:t>
            </w:r>
          </w:p>
        </w:tc>
      </w:tr>
      <w:tr w:rsidR="00F206DC" w:rsidRPr="00726A14" w14:paraId="6A74703D" w14:textId="77777777" w:rsidTr="003E39F8">
        <w:trPr>
          <w:trHeight w:val="846"/>
        </w:trPr>
        <w:tc>
          <w:tcPr>
            <w:tcW w:w="4539" w:type="dxa"/>
            <w:gridSpan w:val="2"/>
          </w:tcPr>
          <w:p w14:paraId="0AC7AE3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Annual leave records</w:t>
            </w:r>
          </w:p>
        </w:tc>
        <w:tc>
          <w:tcPr>
            <w:tcW w:w="4477" w:type="dxa"/>
          </w:tcPr>
          <w:p w14:paraId="2974372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Six years after the end of tax year they relate to or possibly longer if leave can be carried over from year to year</w:t>
            </w:r>
          </w:p>
        </w:tc>
      </w:tr>
      <w:tr w:rsidR="00F206DC" w:rsidRPr="00726A14" w14:paraId="4F821832" w14:textId="77777777" w:rsidTr="003E39F8">
        <w:trPr>
          <w:trHeight w:val="485"/>
        </w:trPr>
        <w:tc>
          <w:tcPr>
            <w:tcW w:w="4539" w:type="dxa"/>
            <w:gridSpan w:val="2"/>
          </w:tcPr>
          <w:p w14:paraId="1002C049"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Consents for the processing of personal and sensitive data</w:t>
            </w:r>
          </w:p>
        </w:tc>
        <w:tc>
          <w:tcPr>
            <w:tcW w:w="4477" w:type="dxa"/>
          </w:tcPr>
          <w:p w14:paraId="5497681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For as long as the data is being processed and up to 6 years afterwards</w:t>
            </w:r>
          </w:p>
        </w:tc>
      </w:tr>
      <w:tr w:rsidR="00F206DC" w:rsidRPr="00726A14" w14:paraId="2C829891" w14:textId="77777777" w:rsidTr="003E39F8">
        <w:trPr>
          <w:trHeight w:val="485"/>
        </w:trPr>
        <w:tc>
          <w:tcPr>
            <w:tcW w:w="4539" w:type="dxa"/>
            <w:gridSpan w:val="2"/>
          </w:tcPr>
          <w:p w14:paraId="4CE71313" w14:textId="77777777" w:rsidR="00F206DC" w:rsidRPr="00726A14" w:rsidRDefault="00F206DC" w:rsidP="003E39F8">
            <w:pPr>
              <w:pStyle w:val="NoSpacing"/>
              <w:spacing w:line="360" w:lineRule="auto"/>
              <w:rPr>
                <w:rFonts w:cstheme="minorHAnsi"/>
                <w:sz w:val="20"/>
                <w:szCs w:val="20"/>
              </w:rPr>
            </w:pPr>
            <w:r w:rsidRPr="00726A14">
              <w:rPr>
                <w:rFonts w:cstheme="minorHAnsi"/>
                <w:sz w:val="20"/>
                <w:szCs w:val="20"/>
              </w:rPr>
              <w:t>Working Time Regulations:</w:t>
            </w:r>
          </w:p>
          <w:p w14:paraId="57D3A2BB" w14:textId="77777777" w:rsidR="00F206DC" w:rsidRPr="00726A14" w:rsidRDefault="00F206DC" w:rsidP="003E39F8">
            <w:pPr>
              <w:pStyle w:val="NoSpacing"/>
              <w:spacing w:line="360" w:lineRule="auto"/>
              <w:rPr>
                <w:rFonts w:cstheme="minorHAnsi"/>
                <w:sz w:val="20"/>
                <w:szCs w:val="20"/>
              </w:rPr>
            </w:pPr>
          </w:p>
          <w:p w14:paraId="6D16D02C" w14:textId="77777777" w:rsidR="00F206DC" w:rsidRPr="00726A14" w:rsidRDefault="00F206DC" w:rsidP="00F206DC">
            <w:pPr>
              <w:pStyle w:val="ListParagraph"/>
              <w:numPr>
                <w:ilvl w:val="0"/>
                <w:numId w:val="13"/>
              </w:numPr>
              <w:spacing w:after="100" w:afterAutospacing="1" w:line="360" w:lineRule="auto"/>
              <w:ind w:left="714" w:hanging="357"/>
              <w:rPr>
                <w:rFonts w:cstheme="minorHAnsi"/>
                <w:sz w:val="20"/>
                <w:szCs w:val="20"/>
              </w:rPr>
            </w:pPr>
            <w:r w:rsidRPr="00726A14">
              <w:rPr>
                <w:rFonts w:cstheme="minorHAnsi"/>
                <w:sz w:val="20"/>
                <w:szCs w:val="20"/>
              </w:rPr>
              <w:t xml:space="preserve">Opt out forms </w:t>
            </w:r>
          </w:p>
          <w:p w14:paraId="1F3D2BEF" w14:textId="77777777" w:rsidR="00F206DC" w:rsidRPr="00726A14" w:rsidRDefault="00F206DC" w:rsidP="00F206DC">
            <w:pPr>
              <w:pStyle w:val="ListParagraph"/>
              <w:numPr>
                <w:ilvl w:val="0"/>
                <w:numId w:val="13"/>
              </w:numPr>
              <w:spacing w:before="100" w:beforeAutospacing="1" w:after="100" w:afterAutospacing="1" w:line="360" w:lineRule="auto"/>
              <w:rPr>
                <w:rFonts w:cstheme="minorHAnsi"/>
                <w:sz w:val="20"/>
                <w:szCs w:val="20"/>
              </w:rPr>
            </w:pPr>
            <w:r w:rsidRPr="00726A14">
              <w:rPr>
                <w:rFonts w:cstheme="minorHAnsi"/>
                <w:sz w:val="20"/>
                <w:szCs w:val="20"/>
              </w:rPr>
              <w:t>Records of compliance with WTR</w:t>
            </w:r>
          </w:p>
        </w:tc>
        <w:tc>
          <w:tcPr>
            <w:tcW w:w="4477" w:type="dxa"/>
          </w:tcPr>
          <w:p w14:paraId="08CB44B9" w14:textId="77777777" w:rsidR="00F206DC" w:rsidRPr="00726A14" w:rsidRDefault="00F206DC" w:rsidP="00F206DC">
            <w:pPr>
              <w:pStyle w:val="ListParagraph"/>
              <w:numPr>
                <w:ilvl w:val="0"/>
                <w:numId w:val="13"/>
              </w:numPr>
              <w:spacing w:before="100" w:beforeAutospacing="1" w:after="100" w:afterAutospacing="1" w:line="360" w:lineRule="auto"/>
              <w:jc w:val="both"/>
              <w:rPr>
                <w:rFonts w:cstheme="minorHAnsi"/>
                <w:sz w:val="20"/>
                <w:szCs w:val="20"/>
              </w:rPr>
            </w:pPr>
            <w:r w:rsidRPr="00726A14">
              <w:rPr>
                <w:rFonts w:eastAsia="Times New Roman" w:cstheme="minorHAnsi"/>
                <w:sz w:val="20"/>
                <w:szCs w:val="20"/>
                <w:lang w:eastAsia="en-GB"/>
              </w:rPr>
              <w:t>Two years from the date on which they were entered into</w:t>
            </w:r>
            <w:r w:rsidRPr="00726A14">
              <w:rPr>
                <w:rFonts w:cstheme="minorHAnsi"/>
                <w:sz w:val="20"/>
                <w:szCs w:val="20"/>
              </w:rPr>
              <w:t xml:space="preserve"> </w:t>
            </w:r>
          </w:p>
          <w:p w14:paraId="791818F6" w14:textId="77777777" w:rsidR="00F206DC" w:rsidRPr="00726A14" w:rsidRDefault="00F206DC" w:rsidP="00F206DC">
            <w:pPr>
              <w:pStyle w:val="ListParagraph"/>
              <w:numPr>
                <w:ilvl w:val="0"/>
                <w:numId w:val="13"/>
              </w:numPr>
              <w:spacing w:before="100" w:beforeAutospacing="1" w:after="100" w:afterAutospacing="1" w:line="360" w:lineRule="auto"/>
              <w:jc w:val="both"/>
              <w:rPr>
                <w:rFonts w:cstheme="minorHAnsi"/>
                <w:sz w:val="20"/>
                <w:szCs w:val="20"/>
              </w:rPr>
            </w:pPr>
            <w:r w:rsidRPr="00726A14">
              <w:rPr>
                <w:rFonts w:eastAsia="Times New Roman" w:cstheme="minorHAnsi"/>
                <w:sz w:val="20"/>
                <w:szCs w:val="20"/>
                <w:lang w:eastAsia="en-GB"/>
              </w:rPr>
              <w:t>Two years after the relevant period</w:t>
            </w:r>
          </w:p>
        </w:tc>
      </w:tr>
      <w:tr w:rsidR="00F206DC" w:rsidRPr="00726A14" w14:paraId="4B1D2974" w14:textId="77777777" w:rsidTr="003E39F8">
        <w:trPr>
          <w:trHeight w:val="542"/>
        </w:trPr>
        <w:tc>
          <w:tcPr>
            <w:tcW w:w="4539" w:type="dxa"/>
            <w:gridSpan w:val="2"/>
          </w:tcPr>
          <w:p w14:paraId="2923CE9D" w14:textId="77777777" w:rsidR="00F206DC" w:rsidRPr="00726A14" w:rsidRDefault="00F206DC" w:rsidP="003E39F8">
            <w:pPr>
              <w:spacing w:line="360" w:lineRule="auto"/>
              <w:rPr>
                <w:rFonts w:cstheme="minorHAnsi"/>
                <w:sz w:val="20"/>
                <w:szCs w:val="20"/>
              </w:rPr>
            </w:pPr>
            <w:r w:rsidRPr="00726A14">
              <w:rPr>
                <w:rFonts w:cstheme="minorHAnsi"/>
                <w:sz w:val="20"/>
                <w:szCs w:val="20"/>
              </w:rPr>
              <w:t>Disciplinary records</w:t>
            </w:r>
          </w:p>
        </w:tc>
        <w:tc>
          <w:tcPr>
            <w:tcW w:w="4477" w:type="dxa"/>
          </w:tcPr>
          <w:p w14:paraId="5DBA3201" w14:textId="77777777" w:rsidR="00F206DC" w:rsidRPr="00726A14" w:rsidRDefault="00F206DC" w:rsidP="003E39F8">
            <w:pPr>
              <w:spacing w:line="360" w:lineRule="auto"/>
              <w:rPr>
                <w:rFonts w:cstheme="minorHAnsi"/>
                <w:sz w:val="20"/>
                <w:szCs w:val="20"/>
              </w:rPr>
            </w:pPr>
            <w:r w:rsidRPr="00726A14">
              <w:rPr>
                <w:rFonts w:cstheme="minorHAnsi"/>
                <w:sz w:val="20"/>
                <w:szCs w:val="20"/>
              </w:rPr>
              <w:t>6 years after employment ceases (Limitation Act 1980)</w:t>
            </w:r>
          </w:p>
        </w:tc>
      </w:tr>
      <w:tr w:rsidR="00F206DC" w:rsidRPr="00726A14" w14:paraId="2E988C97" w14:textId="77777777" w:rsidTr="003E39F8">
        <w:trPr>
          <w:trHeight w:val="542"/>
        </w:trPr>
        <w:tc>
          <w:tcPr>
            <w:tcW w:w="4539" w:type="dxa"/>
            <w:gridSpan w:val="2"/>
          </w:tcPr>
          <w:p w14:paraId="38CC1FDB" w14:textId="77777777" w:rsidR="00F206DC" w:rsidRPr="00726A14" w:rsidRDefault="00F206DC" w:rsidP="003E39F8">
            <w:pPr>
              <w:spacing w:line="360" w:lineRule="auto"/>
              <w:rPr>
                <w:rFonts w:cstheme="minorHAnsi"/>
                <w:sz w:val="20"/>
                <w:szCs w:val="20"/>
              </w:rPr>
            </w:pPr>
            <w:r w:rsidRPr="00726A14">
              <w:rPr>
                <w:rFonts w:cstheme="minorHAnsi"/>
                <w:sz w:val="20"/>
                <w:szCs w:val="20"/>
              </w:rPr>
              <w:t>Grievance records</w:t>
            </w:r>
          </w:p>
        </w:tc>
        <w:tc>
          <w:tcPr>
            <w:tcW w:w="4477" w:type="dxa"/>
          </w:tcPr>
          <w:p w14:paraId="09EEF0CD" w14:textId="77777777" w:rsidR="00F206DC" w:rsidRPr="00726A14" w:rsidRDefault="00F206DC" w:rsidP="003E39F8">
            <w:pPr>
              <w:spacing w:line="360" w:lineRule="auto"/>
              <w:rPr>
                <w:rFonts w:cstheme="minorHAnsi"/>
                <w:sz w:val="20"/>
                <w:szCs w:val="20"/>
              </w:rPr>
            </w:pPr>
            <w:r w:rsidRPr="00726A14">
              <w:rPr>
                <w:rFonts w:cstheme="minorHAnsi"/>
                <w:sz w:val="20"/>
                <w:szCs w:val="20"/>
              </w:rPr>
              <w:t>6 years after employment ceases (Limitation Act 1980)</w:t>
            </w:r>
          </w:p>
        </w:tc>
      </w:tr>
      <w:tr w:rsidR="00F206DC" w:rsidRPr="00726A14" w14:paraId="422AE5C8" w14:textId="77777777" w:rsidTr="003E39F8">
        <w:trPr>
          <w:trHeight w:val="542"/>
        </w:trPr>
        <w:tc>
          <w:tcPr>
            <w:tcW w:w="4539" w:type="dxa"/>
            <w:gridSpan w:val="2"/>
          </w:tcPr>
          <w:p w14:paraId="2D564576"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Training </w:t>
            </w:r>
          </w:p>
        </w:tc>
        <w:tc>
          <w:tcPr>
            <w:tcW w:w="4477" w:type="dxa"/>
          </w:tcPr>
          <w:p w14:paraId="61B39A14" w14:textId="77777777" w:rsidR="00F206DC" w:rsidRPr="00726A14" w:rsidRDefault="00F206DC" w:rsidP="003E39F8">
            <w:pPr>
              <w:spacing w:line="360" w:lineRule="auto"/>
              <w:rPr>
                <w:rFonts w:cstheme="minorHAnsi"/>
                <w:sz w:val="20"/>
                <w:szCs w:val="20"/>
              </w:rPr>
            </w:pPr>
            <w:r w:rsidRPr="00726A14">
              <w:rPr>
                <w:rFonts w:cstheme="minorHAnsi"/>
                <w:sz w:val="20"/>
                <w:szCs w:val="20"/>
              </w:rPr>
              <w:t>6 years after employment ceases (Limitation Act 1980) or length of time required by the professional body</w:t>
            </w:r>
          </w:p>
        </w:tc>
      </w:tr>
      <w:tr w:rsidR="00F206DC" w:rsidRPr="00726A14" w14:paraId="5110D350" w14:textId="77777777" w:rsidTr="003E39F8">
        <w:trPr>
          <w:trHeight w:val="542"/>
        </w:trPr>
        <w:tc>
          <w:tcPr>
            <w:tcW w:w="4539" w:type="dxa"/>
            <w:gridSpan w:val="2"/>
          </w:tcPr>
          <w:p w14:paraId="02BDEE72" w14:textId="77777777" w:rsidR="00F206DC" w:rsidRPr="00726A14" w:rsidRDefault="00F206DC" w:rsidP="003E39F8">
            <w:pPr>
              <w:spacing w:line="360" w:lineRule="auto"/>
              <w:rPr>
                <w:rFonts w:cstheme="minorHAnsi"/>
                <w:sz w:val="20"/>
                <w:szCs w:val="20"/>
              </w:rPr>
            </w:pPr>
            <w:r w:rsidRPr="00726A14">
              <w:rPr>
                <w:rFonts w:cstheme="minorHAnsi"/>
                <w:sz w:val="20"/>
                <w:szCs w:val="20"/>
              </w:rPr>
              <w:t>Staff training where it relates to safeguarding or other child related training</w:t>
            </w:r>
          </w:p>
        </w:tc>
        <w:tc>
          <w:tcPr>
            <w:tcW w:w="4477" w:type="dxa"/>
          </w:tcPr>
          <w:p w14:paraId="4B713526" w14:textId="77777777" w:rsidR="00F206DC" w:rsidRPr="00726A14" w:rsidRDefault="00F206DC" w:rsidP="003E39F8">
            <w:pPr>
              <w:spacing w:line="360" w:lineRule="auto"/>
              <w:rPr>
                <w:rFonts w:cstheme="minorHAnsi"/>
                <w:sz w:val="20"/>
                <w:szCs w:val="20"/>
                <w:highlight w:val="yellow"/>
              </w:rPr>
            </w:pPr>
            <w:r w:rsidRPr="00726A14">
              <w:rPr>
                <w:rFonts w:cstheme="minorHAnsi"/>
                <w:sz w:val="20"/>
                <w:szCs w:val="20"/>
              </w:rPr>
              <w:t xml:space="preserve">  Date of the training plus 40 years (This retention period reflects that the IICSA may wish to see training records as part of an investigation)</w:t>
            </w:r>
          </w:p>
        </w:tc>
      </w:tr>
      <w:tr w:rsidR="00F206DC" w:rsidRPr="00726A14" w14:paraId="575A014D" w14:textId="77777777" w:rsidTr="003E39F8">
        <w:trPr>
          <w:trHeight w:val="542"/>
        </w:trPr>
        <w:tc>
          <w:tcPr>
            <w:tcW w:w="4539" w:type="dxa"/>
            <w:gridSpan w:val="2"/>
          </w:tcPr>
          <w:p w14:paraId="0D87931C" w14:textId="77777777" w:rsidR="00F206DC" w:rsidRPr="00726A14" w:rsidRDefault="00F206DC" w:rsidP="003E39F8">
            <w:pPr>
              <w:spacing w:line="360" w:lineRule="auto"/>
              <w:rPr>
                <w:rFonts w:cstheme="minorHAnsi"/>
                <w:sz w:val="20"/>
                <w:szCs w:val="20"/>
              </w:rPr>
            </w:pPr>
            <w:r w:rsidRPr="00726A14">
              <w:rPr>
                <w:rFonts w:cstheme="minorHAnsi"/>
                <w:sz w:val="20"/>
                <w:szCs w:val="20"/>
              </w:rPr>
              <w:t>Annual appraisal/assessment records</w:t>
            </w:r>
          </w:p>
        </w:tc>
        <w:tc>
          <w:tcPr>
            <w:tcW w:w="4477" w:type="dxa"/>
          </w:tcPr>
          <w:p w14:paraId="252353FE" w14:textId="77777777" w:rsidR="00F206DC" w:rsidRPr="00726A14" w:rsidRDefault="00F206DC" w:rsidP="003E39F8">
            <w:pPr>
              <w:spacing w:line="360" w:lineRule="auto"/>
              <w:rPr>
                <w:rFonts w:cstheme="minorHAnsi"/>
                <w:sz w:val="20"/>
                <w:szCs w:val="20"/>
              </w:rPr>
            </w:pPr>
            <w:r w:rsidRPr="00726A14">
              <w:rPr>
                <w:rFonts w:cstheme="minorHAnsi"/>
                <w:sz w:val="20"/>
                <w:szCs w:val="20"/>
              </w:rPr>
              <w:t>Current year plus 3 years</w:t>
            </w:r>
          </w:p>
        </w:tc>
      </w:tr>
      <w:tr w:rsidR="00F206DC" w:rsidRPr="00726A14" w14:paraId="274F1E62" w14:textId="77777777" w:rsidTr="003E39F8">
        <w:trPr>
          <w:trHeight w:val="542"/>
        </w:trPr>
        <w:tc>
          <w:tcPr>
            <w:tcW w:w="4539" w:type="dxa"/>
            <w:gridSpan w:val="2"/>
          </w:tcPr>
          <w:p w14:paraId="32F0D27F" w14:textId="77777777" w:rsidR="00F206DC" w:rsidRPr="00726A14" w:rsidRDefault="00F206DC" w:rsidP="003E39F8">
            <w:pPr>
              <w:spacing w:line="360" w:lineRule="auto"/>
              <w:rPr>
                <w:rFonts w:cstheme="minorHAnsi"/>
                <w:sz w:val="20"/>
                <w:szCs w:val="20"/>
              </w:rPr>
            </w:pPr>
            <w:r w:rsidRPr="00726A14">
              <w:rPr>
                <w:rFonts w:cstheme="minorHAnsi"/>
                <w:sz w:val="20"/>
                <w:szCs w:val="20"/>
              </w:rPr>
              <w:t>Professional Development Plans</w:t>
            </w:r>
          </w:p>
        </w:tc>
        <w:tc>
          <w:tcPr>
            <w:tcW w:w="4477" w:type="dxa"/>
          </w:tcPr>
          <w:p w14:paraId="5BC81EB6"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 Life of the plan or plan superseded + 6 years</w:t>
            </w:r>
          </w:p>
        </w:tc>
      </w:tr>
      <w:tr w:rsidR="00F206DC" w:rsidRPr="00726A14" w14:paraId="25300103" w14:textId="77777777" w:rsidTr="003E39F8">
        <w:trPr>
          <w:trHeight w:val="542"/>
        </w:trPr>
        <w:tc>
          <w:tcPr>
            <w:tcW w:w="4539" w:type="dxa"/>
            <w:gridSpan w:val="2"/>
          </w:tcPr>
          <w:p w14:paraId="214D6F85"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Allegations of a child protection nature against a member of staff including where the allegation is unfounded </w:t>
            </w:r>
          </w:p>
        </w:tc>
        <w:tc>
          <w:tcPr>
            <w:tcW w:w="4477" w:type="dxa"/>
          </w:tcPr>
          <w:p w14:paraId="32BBF398" w14:textId="77777777" w:rsidR="00F206DC" w:rsidRPr="00726A14" w:rsidRDefault="00F206DC" w:rsidP="003E39F8">
            <w:pPr>
              <w:spacing w:line="360" w:lineRule="auto"/>
              <w:rPr>
                <w:rFonts w:cstheme="minorHAnsi"/>
                <w:sz w:val="20"/>
                <w:szCs w:val="20"/>
              </w:rPr>
            </w:pPr>
            <w:r w:rsidRPr="00726A14">
              <w:rPr>
                <w:rFonts w:cstheme="minorHAnsi"/>
                <w:sz w:val="20"/>
                <w:szCs w:val="20"/>
              </w:rPr>
              <w:t>10 years from the date of the allegation or the person’s normal retirement age (whichever is longer). This should be kept under review.</w:t>
            </w:r>
          </w:p>
          <w:p w14:paraId="6F7CE37C" w14:textId="77777777" w:rsidR="00F206DC" w:rsidRPr="00726A14" w:rsidRDefault="00F206DC" w:rsidP="003E39F8">
            <w:pPr>
              <w:spacing w:line="360" w:lineRule="auto"/>
              <w:rPr>
                <w:rFonts w:cstheme="minorHAnsi"/>
                <w:sz w:val="20"/>
                <w:szCs w:val="20"/>
              </w:rPr>
            </w:pPr>
            <w:r w:rsidRPr="00726A14">
              <w:rPr>
                <w:rFonts w:cstheme="minorHAnsi"/>
                <w:sz w:val="20"/>
                <w:szCs w:val="20"/>
              </w:rPr>
              <w:t>Malicious allegations should be removed.</w:t>
            </w:r>
          </w:p>
        </w:tc>
      </w:tr>
      <w:tr w:rsidR="00F206DC" w:rsidRPr="00726A14" w14:paraId="481A3F65" w14:textId="77777777" w:rsidTr="003E39F8">
        <w:trPr>
          <w:trHeight w:val="485"/>
        </w:trPr>
        <w:tc>
          <w:tcPr>
            <w:tcW w:w="9016" w:type="dxa"/>
            <w:gridSpan w:val="3"/>
          </w:tcPr>
          <w:p w14:paraId="3DA39865"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Financial and Payroll Records</w:t>
            </w:r>
          </w:p>
        </w:tc>
      </w:tr>
      <w:tr w:rsidR="00F206DC" w:rsidRPr="00726A14" w14:paraId="420BEFA8" w14:textId="77777777" w:rsidTr="003E39F8">
        <w:trPr>
          <w:trHeight w:val="485"/>
        </w:trPr>
        <w:tc>
          <w:tcPr>
            <w:tcW w:w="4508" w:type="dxa"/>
          </w:tcPr>
          <w:p w14:paraId="31FEE454" w14:textId="77777777" w:rsidR="00F206DC" w:rsidRPr="00726A14" w:rsidRDefault="00F206DC" w:rsidP="003E39F8">
            <w:pPr>
              <w:spacing w:line="360" w:lineRule="auto"/>
              <w:rPr>
                <w:rFonts w:cstheme="minorHAnsi"/>
                <w:sz w:val="20"/>
                <w:szCs w:val="20"/>
              </w:rPr>
            </w:pPr>
            <w:r w:rsidRPr="00726A14">
              <w:rPr>
                <w:rFonts w:cstheme="minorHAnsi"/>
                <w:sz w:val="20"/>
                <w:szCs w:val="20"/>
              </w:rPr>
              <w:t>Pension records</w:t>
            </w:r>
          </w:p>
        </w:tc>
        <w:tc>
          <w:tcPr>
            <w:tcW w:w="4508" w:type="dxa"/>
            <w:gridSpan w:val="2"/>
          </w:tcPr>
          <w:p w14:paraId="1A8A2DCE" w14:textId="77777777" w:rsidR="00F206DC" w:rsidRPr="00726A14" w:rsidRDefault="00F206DC" w:rsidP="003E39F8">
            <w:pPr>
              <w:spacing w:line="360" w:lineRule="auto"/>
              <w:rPr>
                <w:rFonts w:cstheme="minorHAnsi"/>
                <w:sz w:val="20"/>
                <w:szCs w:val="20"/>
              </w:rPr>
            </w:pPr>
            <w:r>
              <w:rPr>
                <w:rFonts w:cstheme="minorHAnsi"/>
                <w:sz w:val="20"/>
                <w:szCs w:val="20"/>
              </w:rPr>
              <w:t>Not kept on school site, this is dealt with centrally by the local authority</w:t>
            </w:r>
          </w:p>
        </w:tc>
      </w:tr>
      <w:tr w:rsidR="00F206DC" w:rsidRPr="00726A14" w14:paraId="62797FEC" w14:textId="77777777" w:rsidTr="003E39F8">
        <w:trPr>
          <w:trHeight w:val="485"/>
        </w:trPr>
        <w:tc>
          <w:tcPr>
            <w:tcW w:w="4508" w:type="dxa"/>
          </w:tcPr>
          <w:p w14:paraId="5EF5E63B" w14:textId="77777777" w:rsidR="00F206DC" w:rsidRPr="00726A14" w:rsidRDefault="00F206DC" w:rsidP="003E39F8">
            <w:pPr>
              <w:spacing w:line="360" w:lineRule="auto"/>
              <w:rPr>
                <w:rFonts w:cstheme="minorHAnsi"/>
                <w:sz w:val="20"/>
                <w:szCs w:val="20"/>
              </w:rPr>
            </w:pPr>
            <w:r w:rsidRPr="00726A14">
              <w:rPr>
                <w:rFonts w:cstheme="minorHAnsi"/>
                <w:sz w:val="20"/>
                <w:szCs w:val="20"/>
              </w:rPr>
              <w:t>Retirement benefits schemes – notifiable events (for example, relating to incapacity)</w:t>
            </w:r>
          </w:p>
        </w:tc>
        <w:tc>
          <w:tcPr>
            <w:tcW w:w="4508" w:type="dxa"/>
            <w:gridSpan w:val="2"/>
          </w:tcPr>
          <w:p w14:paraId="1A8E5C59" w14:textId="77777777" w:rsidR="00F206DC" w:rsidRPr="00726A14" w:rsidRDefault="00F206DC" w:rsidP="003E39F8">
            <w:pPr>
              <w:spacing w:line="360" w:lineRule="auto"/>
              <w:rPr>
                <w:rFonts w:cstheme="minorHAnsi"/>
                <w:sz w:val="20"/>
                <w:szCs w:val="20"/>
              </w:rPr>
            </w:pPr>
            <w:r>
              <w:rPr>
                <w:rFonts w:cstheme="minorHAnsi"/>
                <w:sz w:val="20"/>
                <w:szCs w:val="20"/>
              </w:rPr>
              <w:t>Not kept on school site, this is dealt with centrally by the local authority</w:t>
            </w:r>
          </w:p>
        </w:tc>
      </w:tr>
      <w:tr w:rsidR="00F206DC" w:rsidRPr="00726A14" w14:paraId="31718C05" w14:textId="77777777" w:rsidTr="003E39F8">
        <w:trPr>
          <w:trHeight w:val="485"/>
        </w:trPr>
        <w:tc>
          <w:tcPr>
            <w:tcW w:w="4508" w:type="dxa"/>
          </w:tcPr>
          <w:p w14:paraId="6A2D6669" w14:textId="77777777" w:rsidR="00F206DC" w:rsidRPr="00726A14" w:rsidRDefault="00F206DC" w:rsidP="003E39F8">
            <w:pPr>
              <w:spacing w:line="360" w:lineRule="auto"/>
              <w:rPr>
                <w:rFonts w:cstheme="minorHAnsi"/>
                <w:sz w:val="20"/>
                <w:szCs w:val="20"/>
              </w:rPr>
            </w:pPr>
            <w:r w:rsidRPr="00726A14">
              <w:rPr>
                <w:rFonts w:cstheme="minorHAnsi"/>
                <w:sz w:val="20"/>
                <w:szCs w:val="20"/>
              </w:rPr>
              <w:t>Payroll and wage records</w:t>
            </w:r>
          </w:p>
        </w:tc>
        <w:tc>
          <w:tcPr>
            <w:tcW w:w="4508" w:type="dxa"/>
            <w:gridSpan w:val="2"/>
          </w:tcPr>
          <w:p w14:paraId="6ABEB6A3" w14:textId="77777777" w:rsidR="00F206DC" w:rsidRPr="00726A14" w:rsidRDefault="00F206DC" w:rsidP="003E39F8">
            <w:pPr>
              <w:spacing w:line="360" w:lineRule="auto"/>
              <w:rPr>
                <w:rFonts w:cstheme="minorHAnsi"/>
                <w:sz w:val="20"/>
                <w:szCs w:val="20"/>
              </w:rPr>
            </w:pPr>
            <w:r w:rsidRPr="00726A14">
              <w:rPr>
                <w:rFonts w:cstheme="minorHAnsi"/>
                <w:sz w:val="20"/>
                <w:szCs w:val="20"/>
              </w:rPr>
              <w:t>6 years after end of tax year they relate to (Taxes Management Act 1970; Income and Corporation Taxes 1988)</w:t>
            </w:r>
          </w:p>
        </w:tc>
      </w:tr>
      <w:tr w:rsidR="00F206DC" w:rsidRPr="00726A14" w14:paraId="09E40E64" w14:textId="77777777" w:rsidTr="003E39F8">
        <w:trPr>
          <w:trHeight w:val="485"/>
        </w:trPr>
        <w:tc>
          <w:tcPr>
            <w:tcW w:w="4508" w:type="dxa"/>
          </w:tcPr>
          <w:p w14:paraId="6C155882" w14:textId="77777777" w:rsidR="00F206DC" w:rsidRPr="00726A14" w:rsidRDefault="00F206DC" w:rsidP="003E39F8">
            <w:pPr>
              <w:spacing w:line="360" w:lineRule="auto"/>
              <w:rPr>
                <w:rFonts w:cstheme="minorHAnsi"/>
                <w:sz w:val="20"/>
                <w:szCs w:val="20"/>
              </w:rPr>
            </w:pPr>
            <w:r w:rsidRPr="00726A14">
              <w:rPr>
                <w:rFonts w:cstheme="minorHAnsi"/>
                <w:sz w:val="20"/>
                <w:szCs w:val="20"/>
              </w:rPr>
              <w:t>Maternity/Adoption/Paternity Leave records</w:t>
            </w:r>
          </w:p>
        </w:tc>
        <w:tc>
          <w:tcPr>
            <w:tcW w:w="4508" w:type="dxa"/>
            <w:gridSpan w:val="2"/>
          </w:tcPr>
          <w:p w14:paraId="09F15204" w14:textId="77777777" w:rsidR="00F206DC" w:rsidRPr="00726A14" w:rsidRDefault="00F206DC" w:rsidP="003E39F8">
            <w:pPr>
              <w:spacing w:line="360" w:lineRule="auto"/>
              <w:rPr>
                <w:rFonts w:cstheme="minorHAnsi"/>
                <w:sz w:val="20"/>
                <w:szCs w:val="20"/>
              </w:rPr>
            </w:pPr>
            <w:r w:rsidRPr="00726A14">
              <w:rPr>
                <w:rFonts w:cstheme="minorHAnsi"/>
                <w:sz w:val="20"/>
                <w:szCs w:val="20"/>
              </w:rPr>
              <w:t>3 years after end of tax year they relate to (Statutory Maternity Pay (General) Regulations 1986 (SI1986/1960), revised 1999 (SI1999/567))</w:t>
            </w:r>
          </w:p>
        </w:tc>
      </w:tr>
      <w:tr w:rsidR="00F206DC" w:rsidRPr="00726A14" w14:paraId="4FB9E722" w14:textId="77777777" w:rsidTr="003E39F8">
        <w:trPr>
          <w:trHeight w:val="485"/>
        </w:trPr>
        <w:tc>
          <w:tcPr>
            <w:tcW w:w="4508" w:type="dxa"/>
          </w:tcPr>
          <w:p w14:paraId="0D08C8E1" w14:textId="77777777" w:rsidR="00F206DC" w:rsidRPr="00726A14" w:rsidRDefault="00F206DC" w:rsidP="003E39F8">
            <w:pPr>
              <w:spacing w:line="360" w:lineRule="auto"/>
              <w:rPr>
                <w:rFonts w:cstheme="minorHAnsi"/>
                <w:sz w:val="20"/>
                <w:szCs w:val="20"/>
              </w:rPr>
            </w:pPr>
            <w:r w:rsidRPr="00726A14">
              <w:rPr>
                <w:rFonts w:cstheme="minorHAnsi"/>
                <w:sz w:val="20"/>
                <w:szCs w:val="20"/>
              </w:rPr>
              <w:t>Statutory Sick Pay</w:t>
            </w:r>
          </w:p>
        </w:tc>
        <w:tc>
          <w:tcPr>
            <w:tcW w:w="4508" w:type="dxa"/>
            <w:gridSpan w:val="2"/>
          </w:tcPr>
          <w:p w14:paraId="250F1C35" w14:textId="77777777" w:rsidR="00F206DC" w:rsidRPr="00726A14" w:rsidRDefault="00F206DC" w:rsidP="003E39F8">
            <w:pPr>
              <w:spacing w:line="360" w:lineRule="auto"/>
              <w:rPr>
                <w:rFonts w:cstheme="minorHAnsi"/>
                <w:sz w:val="20"/>
                <w:szCs w:val="20"/>
              </w:rPr>
            </w:pPr>
            <w:r w:rsidRPr="00726A14">
              <w:rPr>
                <w:rFonts w:cstheme="minorHAnsi"/>
                <w:sz w:val="20"/>
                <w:szCs w:val="20"/>
              </w:rPr>
              <w:t>3 years after the end of the tax year they relate to (Taxes Management Act 1970; Income and Corporation Taxes 1988)</w:t>
            </w:r>
          </w:p>
        </w:tc>
      </w:tr>
      <w:tr w:rsidR="00F206DC" w:rsidRPr="00726A14" w14:paraId="382313E1" w14:textId="77777777" w:rsidTr="003E39F8">
        <w:trPr>
          <w:trHeight w:val="485"/>
        </w:trPr>
        <w:tc>
          <w:tcPr>
            <w:tcW w:w="4508" w:type="dxa"/>
          </w:tcPr>
          <w:p w14:paraId="29E4E0F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bank details</w:t>
            </w:r>
          </w:p>
        </w:tc>
        <w:tc>
          <w:tcPr>
            <w:tcW w:w="4508" w:type="dxa"/>
            <w:gridSpan w:val="2"/>
          </w:tcPr>
          <w:p w14:paraId="4C962C02"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Until updated plus 3 years (Taxes Management Act 1970; Income and Corporation Taxes 1988)</w:t>
            </w:r>
          </w:p>
        </w:tc>
      </w:tr>
      <w:tr w:rsidR="00F206DC" w:rsidRPr="00726A14" w14:paraId="24F3C8B1" w14:textId="77777777" w:rsidTr="003E39F8">
        <w:trPr>
          <w:trHeight w:val="485"/>
        </w:trPr>
        <w:tc>
          <w:tcPr>
            <w:tcW w:w="4508" w:type="dxa"/>
          </w:tcPr>
          <w:p w14:paraId="34BE7FB2"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Bonus Sheets</w:t>
            </w:r>
          </w:p>
        </w:tc>
        <w:tc>
          <w:tcPr>
            <w:tcW w:w="4508" w:type="dxa"/>
            <w:gridSpan w:val="2"/>
          </w:tcPr>
          <w:p w14:paraId="0B35AB28"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3 years (Taxes Management Act 1970; Income and Corporation Taxes 1988)</w:t>
            </w:r>
          </w:p>
        </w:tc>
      </w:tr>
      <w:tr w:rsidR="00F206DC" w:rsidRPr="00726A14" w14:paraId="78C91A21" w14:textId="77777777" w:rsidTr="003E39F8">
        <w:trPr>
          <w:trHeight w:val="485"/>
        </w:trPr>
        <w:tc>
          <w:tcPr>
            <w:tcW w:w="4508" w:type="dxa"/>
          </w:tcPr>
          <w:p w14:paraId="3766F9C1"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Time sheets/clock cards/</w:t>
            </w:r>
            <w:proofErr w:type="spellStart"/>
            <w:r w:rsidRPr="00726A14">
              <w:rPr>
                <w:rFonts w:cstheme="minorHAnsi"/>
                <w:sz w:val="20"/>
                <w:szCs w:val="20"/>
                <w:lang w:eastAsia="en-GB"/>
              </w:rPr>
              <w:t>flexitime</w:t>
            </w:r>
            <w:proofErr w:type="spellEnd"/>
          </w:p>
        </w:tc>
        <w:tc>
          <w:tcPr>
            <w:tcW w:w="4508" w:type="dxa"/>
            <w:gridSpan w:val="2"/>
          </w:tcPr>
          <w:p w14:paraId="0488379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3 years (Taxes Management Act 1970; Income and Corporation Taxes 1988)</w:t>
            </w:r>
          </w:p>
        </w:tc>
      </w:tr>
      <w:tr w:rsidR="00F206DC" w:rsidRPr="00726A14" w14:paraId="317EC04C" w14:textId="77777777" w:rsidTr="003E39F8">
        <w:trPr>
          <w:trHeight w:val="695"/>
        </w:trPr>
        <w:tc>
          <w:tcPr>
            <w:tcW w:w="4508" w:type="dxa"/>
          </w:tcPr>
          <w:p w14:paraId="55FC5D5F"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Pupil Premium Fund records </w:t>
            </w:r>
          </w:p>
        </w:tc>
        <w:tc>
          <w:tcPr>
            <w:tcW w:w="4508" w:type="dxa"/>
            <w:gridSpan w:val="2"/>
          </w:tcPr>
          <w:p w14:paraId="4D96E93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Date pupil leaves the provision plus 6 years </w:t>
            </w:r>
          </w:p>
        </w:tc>
      </w:tr>
      <w:tr w:rsidR="00F206DC" w:rsidRPr="00726A14" w14:paraId="1F8CE9E2" w14:textId="77777777" w:rsidTr="003E39F8">
        <w:trPr>
          <w:trHeight w:val="485"/>
        </w:trPr>
        <w:tc>
          <w:tcPr>
            <w:tcW w:w="4508" w:type="dxa"/>
          </w:tcPr>
          <w:p w14:paraId="66A3F61A"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National Insurance (schedule of payments) </w:t>
            </w:r>
          </w:p>
        </w:tc>
        <w:tc>
          <w:tcPr>
            <w:tcW w:w="4508" w:type="dxa"/>
            <w:gridSpan w:val="2"/>
          </w:tcPr>
          <w:p w14:paraId="3B25432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6 years (Taxes Management Act 1970; Income and Corporation Taxes 1988)</w:t>
            </w:r>
          </w:p>
        </w:tc>
      </w:tr>
      <w:tr w:rsidR="00F206DC" w:rsidRPr="00726A14" w14:paraId="11526FB7" w14:textId="77777777" w:rsidTr="003E39F8">
        <w:trPr>
          <w:trHeight w:val="485"/>
        </w:trPr>
        <w:tc>
          <w:tcPr>
            <w:tcW w:w="4508" w:type="dxa"/>
          </w:tcPr>
          <w:p w14:paraId="7BF552F9"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Insurance</w:t>
            </w:r>
          </w:p>
        </w:tc>
        <w:tc>
          <w:tcPr>
            <w:tcW w:w="4508" w:type="dxa"/>
            <w:gridSpan w:val="2"/>
          </w:tcPr>
          <w:p w14:paraId="0D7D0C6D"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6 years (Taxes Management Act 1970; Income and Corporation Taxes 1988)</w:t>
            </w:r>
          </w:p>
        </w:tc>
      </w:tr>
      <w:tr w:rsidR="00F206DC" w:rsidRPr="00726A14" w14:paraId="12BD89C4" w14:textId="77777777" w:rsidTr="003E39F8">
        <w:trPr>
          <w:trHeight w:val="485"/>
        </w:trPr>
        <w:tc>
          <w:tcPr>
            <w:tcW w:w="4508" w:type="dxa"/>
          </w:tcPr>
          <w:p w14:paraId="2294893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Overtime</w:t>
            </w:r>
          </w:p>
        </w:tc>
        <w:tc>
          <w:tcPr>
            <w:tcW w:w="4508" w:type="dxa"/>
            <w:gridSpan w:val="2"/>
          </w:tcPr>
          <w:p w14:paraId="3760AC44"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3 years (Taxes Management Act 1970; Income and Corporation Taxes 1988)</w:t>
            </w:r>
          </w:p>
        </w:tc>
      </w:tr>
      <w:tr w:rsidR="00F206DC" w:rsidRPr="00726A14" w14:paraId="3B5FED09" w14:textId="77777777" w:rsidTr="003E39F8">
        <w:trPr>
          <w:trHeight w:val="485"/>
        </w:trPr>
        <w:tc>
          <w:tcPr>
            <w:tcW w:w="4508" w:type="dxa"/>
          </w:tcPr>
          <w:p w14:paraId="0C5AEE9C"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Annual accounts</w:t>
            </w:r>
          </w:p>
        </w:tc>
        <w:tc>
          <w:tcPr>
            <w:tcW w:w="4508" w:type="dxa"/>
            <w:gridSpan w:val="2"/>
          </w:tcPr>
          <w:p w14:paraId="1780985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6 years</w:t>
            </w:r>
          </w:p>
        </w:tc>
      </w:tr>
      <w:tr w:rsidR="00F206DC" w:rsidRPr="00726A14" w14:paraId="54596276" w14:textId="77777777" w:rsidTr="003E39F8">
        <w:trPr>
          <w:trHeight w:val="485"/>
        </w:trPr>
        <w:tc>
          <w:tcPr>
            <w:tcW w:w="4508" w:type="dxa"/>
          </w:tcPr>
          <w:p w14:paraId="6A15400B"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Loans and grants managed by the School</w:t>
            </w:r>
          </w:p>
        </w:tc>
        <w:tc>
          <w:tcPr>
            <w:tcW w:w="4508" w:type="dxa"/>
            <w:gridSpan w:val="2"/>
          </w:tcPr>
          <w:p w14:paraId="4C46D4AA"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Date of last payment on loan + 6 years if the loan is under 10,000 or date of last payment on loan + 12 years if the loan is over 10,000</w:t>
            </w:r>
          </w:p>
        </w:tc>
      </w:tr>
      <w:tr w:rsidR="00F206DC" w:rsidRPr="00726A14" w14:paraId="483D5E1D" w14:textId="77777777" w:rsidTr="003E39F8">
        <w:trPr>
          <w:trHeight w:val="485"/>
        </w:trPr>
        <w:tc>
          <w:tcPr>
            <w:tcW w:w="4508" w:type="dxa"/>
          </w:tcPr>
          <w:p w14:paraId="04232781"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All records relating to the creation and</w:t>
            </w:r>
          </w:p>
          <w:p w14:paraId="53AF432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management of budgets</w:t>
            </w:r>
          </w:p>
        </w:tc>
        <w:tc>
          <w:tcPr>
            <w:tcW w:w="4508" w:type="dxa"/>
            <w:gridSpan w:val="2"/>
          </w:tcPr>
          <w:p w14:paraId="05AFE6F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Life of the budget plus 3 years</w:t>
            </w:r>
          </w:p>
        </w:tc>
      </w:tr>
      <w:tr w:rsidR="00F206DC" w:rsidRPr="00726A14" w14:paraId="23F8DC13" w14:textId="77777777" w:rsidTr="003E39F8">
        <w:trPr>
          <w:trHeight w:val="485"/>
        </w:trPr>
        <w:tc>
          <w:tcPr>
            <w:tcW w:w="4508" w:type="dxa"/>
          </w:tcPr>
          <w:p w14:paraId="75504F15"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Invoices, receipts, order books and</w:t>
            </w:r>
          </w:p>
          <w:p w14:paraId="24F6BC9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requisitions, delivery notices</w:t>
            </w:r>
          </w:p>
        </w:tc>
        <w:tc>
          <w:tcPr>
            <w:tcW w:w="4508" w:type="dxa"/>
            <w:gridSpan w:val="2"/>
          </w:tcPr>
          <w:p w14:paraId="28AD85F5"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Current financial year plus 6 years </w:t>
            </w:r>
          </w:p>
        </w:tc>
      </w:tr>
      <w:tr w:rsidR="00F206DC" w:rsidRPr="00726A14" w14:paraId="418E4535" w14:textId="77777777" w:rsidTr="003E39F8">
        <w:trPr>
          <w:trHeight w:val="485"/>
        </w:trPr>
        <w:tc>
          <w:tcPr>
            <w:tcW w:w="4508" w:type="dxa"/>
          </w:tcPr>
          <w:p w14:paraId="1D1F971A"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Student Grant applications</w:t>
            </w:r>
          </w:p>
        </w:tc>
        <w:tc>
          <w:tcPr>
            <w:tcW w:w="4508" w:type="dxa"/>
            <w:gridSpan w:val="2"/>
          </w:tcPr>
          <w:p w14:paraId="5FF47DE3" w14:textId="77777777" w:rsidR="00F206DC" w:rsidRPr="00726A14" w:rsidRDefault="00F206DC" w:rsidP="003E39F8">
            <w:pPr>
              <w:spacing w:line="360" w:lineRule="auto"/>
              <w:rPr>
                <w:rFonts w:cstheme="minorHAnsi"/>
                <w:sz w:val="20"/>
                <w:szCs w:val="20"/>
                <w:lang w:eastAsia="en-GB"/>
              </w:rPr>
            </w:pPr>
            <w:r>
              <w:rPr>
                <w:rFonts w:cstheme="minorHAnsi"/>
                <w:sz w:val="20"/>
                <w:szCs w:val="20"/>
                <w:lang w:eastAsia="en-GB"/>
              </w:rPr>
              <w:t>N/A</w:t>
            </w:r>
          </w:p>
        </w:tc>
      </w:tr>
      <w:tr w:rsidR="00F206DC" w:rsidRPr="00726A14" w14:paraId="0B55590D" w14:textId="77777777" w:rsidTr="003E39F8">
        <w:trPr>
          <w:trHeight w:val="485"/>
        </w:trPr>
        <w:tc>
          <w:tcPr>
            <w:tcW w:w="4508" w:type="dxa"/>
          </w:tcPr>
          <w:p w14:paraId="0A01D0A2"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Pupil Premium Fund records</w:t>
            </w:r>
          </w:p>
        </w:tc>
        <w:tc>
          <w:tcPr>
            <w:tcW w:w="4508" w:type="dxa"/>
            <w:gridSpan w:val="2"/>
          </w:tcPr>
          <w:p w14:paraId="02AD8A2E"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Date pupil leaves the provision or school plus 6 years</w:t>
            </w:r>
          </w:p>
          <w:p w14:paraId="569ACA72" w14:textId="77777777" w:rsidR="00F206DC" w:rsidRPr="00726A14" w:rsidRDefault="00F206DC" w:rsidP="003E39F8">
            <w:pPr>
              <w:spacing w:line="360" w:lineRule="auto"/>
              <w:rPr>
                <w:rFonts w:cstheme="minorHAnsi"/>
                <w:sz w:val="20"/>
                <w:szCs w:val="20"/>
                <w:lang w:eastAsia="en-GB"/>
              </w:rPr>
            </w:pPr>
          </w:p>
        </w:tc>
      </w:tr>
      <w:tr w:rsidR="00F206DC" w:rsidRPr="00726A14" w14:paraId="50572B64" w14:textId="77777777" w:rsidTr="003E39F8">
        <w:trPr>
          <w:trHeight w:val="485"/>
        </w:trPr>
        <w:tc>
          <w:tcPr>
            <w:tcW w:w="4508" w:type="dxa"/>
          </w:tcPr>
          <w:p w14:paraId="644605D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School fund documentation (including but not limited to invoices, cheque books, receipts, bank statements </w:t>
            </w:r>
            <w:proofErr w:type="spellStart"/>
            <w:r w:rsidRPr="00726A14">
              <w:rPr>
                <w:rFonts w:cstheme="minorHAnsi"/>
                <w:sz w:val="20"/>
                <w:szCs w:val="20"/>
                <w:lang w:eastAsia="en-GB"/>
              </w:rPr>
              <w:t>etc</w:t>
            </w:r>
            <w:proofErr w:type="spellEnd"/>
            <w:r w:rsidRPr="00726A14">
              <w:rPr>
                <w:rFonts w:cstheme="minorHAnsi"/>
                <w:sz w:val="20"/>
                <w:szCs w:val="20"/>
                <w:lang w:eastAsia="en-GB"/>
              </w:rPr>
              <w:t>).</w:t>
            </w:r>
          </w:p>
        </w:tc>
        <w:tc>
          <w:tcPr>
            <w:tcW w:w="4508" w:type="dxa"/>
            <w:gridSpan w:val="2"/>
          </w:tcPr>
          <w:p w14:paraId="6D5AD2D5"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6 years</w:t>
            </w:r>
          </w:p>
        </w:tc>
      </w:tr>
      <w:tr w:rsidR="00F206DC" w:rsidRPr="00726A14" w14:paraId="5D487DD3" w14:textId="77777777" w:rsidTr="003E39F8">
        <w:trPr>
          <w:trHeight w:val="485"/>
        </w:trPr>
        <w:tc>
          <w:tcPr>
            <w:tcW w:w="4508" w:type="dxa"/>
          </w:tcPr>
          <w:p w14:paraId="3B287877" w14:textId="77777777" w:rsidR="00F206DC" w:rsidRPr="00726A14" w:rsidRDefault="00F206DC" w:rsidP="003E39F8">
            <w:pPr>
              <w:autoSpaceDE w:val="0"/>
              <w:autoSpaceDN w:val="0"/>
              <w:adjustRightInd w:val="0"/>
              <w:spacing w:line="360" w:lineRule="auto"/>
              <w:rPr>
                <w:rFonts w:cstheme="minorHAnsi"/>
                <w:sz w:val="20"/>
                <w:szCs w:val="20"/>
              </w:rPr>
            </w:pPr>
            <w:r w:rsidRPr="00726A14">
              <w:rPr>
                <w:rFonts w:cstheme="minorHAnsi"/>
                <w:sz w:val="20"/>
                <w:szCs w:val="20"/>
              </w:rPr>
              <w:t>Free school meals registers (where the register is used as a basis for funding)</w:t>
            </w:r>
          </w:p>
        </w:tc>
        <w:tc>
          <w:tcPr>
            <w:tcW w:w="4508" w:type="dxa"/>
            <w:gridSpan w:val="2"/>
          </w:tcPr>
          <w:p w14:paraId="1AA23E9B"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rPr>
              <w:t xml:space="preserve">Current year plus 6 years </w:t>
            </w:r>
          </w:p>
        </w:tc>
      </w:tr>
      <w:tr w:rsidR="00F206DC" w:rsidRPr="00726A14" w14:paraId="57A981B2" w14:textId="77777777" w:rsidTr="003E39F8">
        <w:trPr>
          <w:trHeight w:val="485"/>
        </w:trPr>
        <w:tc>
          <w:tcPr>
            <w:tcW w:w="4508" w:type="dxa"/>
          </w:tcPr>
          <w:p w14:paraId="410FE65D" w14:textId="77777777" w:rsidR="00F206DC" w:rsidRPr="00726A14" w:rsidRDefault="00F206DC" w:rsidP="003E39F8">
            <w:pPr>
              <w:autoSpaceDE w:val="0"/>
              <w:autoSpaceDN w:val="0"/>
              <w:adjustRightInd w:val="0"/>
              <w:spacing w:line="360" w:lineRule="auto"/>
              <w:rPr>
                <w:rFonts w:cstheme="minorHAnsi"/>
                <w:sz w:val="20"/>
                <w:szCs w:val="20"/>
              </w:rPr>
            </w:pPr>
            <w:r w:rsidRPr="00726A14">
              <w:rPr>
                <w:rFonts w:cstheme="minorHAnsi"/>
                <w:sz w:val="20"/>
                <w:szCs w:val="20"/>
              </w:rPr>
              <w:t>School meal registers and summary sheets</w:t>
            </w:r>
          </w:p>
        </w:tc>
        <w:tc>
          <w:tcPr>
            <w:tcW w:w="4508" w:type="dxa"/>
            <w:gridSpan w:val="2"/>
          </w:tcPr>
          <w:p w14:paraId="1A05480B" w14:textId="77777777" w:rsidR="00F206DC" w:rsidRPr="00726A14" w:rsidRDefault="00F206DC" w:rsidP="003E39F8">
            <w:pPr>
              <w:spacing w:line="360" w:lineRule="auto"/>
              <w:rPr>
                <w:rFonts w:cstheme="minorHAnsi"/>
                <w:sz w:val="20"/>
                <w:szCs w:val="20"/>
              </w:rPr>
            </w:pPr>
            <w:r w:rsidRPr="00726A14">
              <w:rPr>
                <w:rFonts w:cstheme="minorHAnsi"/>
                <w:sz w:val="20"/>
                <w:szCs w:val="20"/>
              </w:rPr>
              <w:t>Current year plus 3 years</w:t>
            </w:r>
          </w:p>
        </w:tc>
      </w:tr>
      <w:tr w:rsidR="00F206DC" w:rsidRPr="00726A14" w14:paraId="0F9BC78E" w14:textId="77777777" w:rsidTr="003E39F8">
        <w:trPr>
          <w:trHeight w:val="485"/>
        </w:trPr>
        <w:tc>
          <w:tcPr>
            <w:tcW w:w="9016" w:type="dxa"/>
            <w:gridSpan w:val="3"/>
          </w:tcPr>
          <w:p w14:paraId="1CE1703E"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Agreements and Administration Paperwork</w:t>
            </w:r>
          </w:p>
        </w:tc>
      </w:tr>
      <w:tr w:rsidR="00F206DC" w:rsidRPr="00726A14" w14:paraId="12CE76BF" w14:textId="77777777" w:rsidTr="003E39F8">
        <w:trPr>
          <w:trHeight w:val="485"/>
        </w:trPr>
        <w:tc>
          <w:tcPr>
            <w:tcW w:w="4508" w:type="dxa"/>
          </w:tcPr>
          <w:p w14:paraId="66433B92"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Collective workforce agreements and past agreements that could affect present employees</w:t>
            </w:r>
          </w:p>
        </w:tc>
        <w:tc>
          <w:tcPr>
            <w:tcW w:w="4508" w:type="dxa"/>
            <w:gridSpan w:val="2"/>
          </w:tcPr>
          <w:p w14:paraId="3C513797"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Permanently</w:t>
            </w:r>
          </w:p>
        </w:tc>
      </w:tr>
      <w:tr w:rsidR="00F206DC" w:rsidRPr="00726A14" w14:paraId="080AFAEB" w14:textId="77777777" w:rsidTr="003E39F8">
        <w:trPr>
          <w:trHeight w:val="485"/>
        </w:trPr>
        <w:tc>
          <w:tcPr>
            <w:tcW w:w="4508" w:type="dxa"/>
          </w:tcPr>
          <w:p w14:paraId="15AE3D87" w14:textId="77777777" w:rsidR="00F206DC" w:rsidRPr="00726A14" w:rsidRDefault="00F206DC" w:rsidP="003E39F8">
            <w:pPr>
              <w:spacing w:line="360" w:lineRule="auto"/>
              <w:rPr>
                <w:rFonts w:cstheme="minorHAnsi"/>
                <w:sz w:val="20"/>
                <w:szCs w:val="20"/>
              </w:rPr>
            </w:pPr>
            <w:r w:rsidRPr="00726A14">
              <w:rPr>
                <w:rFonts w:cstheme="minorHAnsi"/>
                <w:sz w:val="20"/>
                <w:szCs w:val="20"/>
              </w:rPr>
              <w:t>Trade union agreements</w:t>
            </w:r>
          </w:p>
        </w:tc>
        <w:tc>
          <w:tcPr>
            <w:tcW w:w="4508" w:type="dxa"/>
            <w:gridSpan w:val="2"/>
          </w:tcPr>
          <w:p w14:paraId="587B2A1A" w14:textId="77777777" w:rsidR="00F206DC" w:rsidRPr="00726A14" w:rsidRDefault="00F206DC" w:rsidP="003E39F8">
            <w:pPr>
              <w:spacing w:line="360" w:lineRule="auto"/>
              <w:rPr>
                <w:rFonts w:cstheme="minorHAnsi"/>
                <w:sz w:val="20"/>
                <w:szCs w:val="20"/>
              </w:rPr>
            </w:pPr>
            <w:r w:rsidRPr="00726A14">
              <w:rPr>
                <w:rFonts w:cstheme="minorHAnsi"/>
                <w:sz w:val="20"/>
                <w:szCs w:val="20"/>
              </w:rPr>
              <w:t>10 years after ceasing to be effective</w:t>
            </w:r>
            <w:r>
              <w:rPr>
                <w:rFonts w:cstheme="minorHAnsi"/>
                <w:sz w:val="20"/>
                <w:szCs w:val="20"/>
              </w:rPr>
              <w:t xml:space="preserve"> – held centrally by RBC</w:t>
            </w:r>
          </w:p>
        </w:tc>
      </w:tr>
      <w:tr w:rsidR="00F206DC" w:rsidRPr="00726A14" w14:paraId="7A39A8CA" w14:textId="77777777" w:rsidTr="003E39F8">
        <w:trPr>
          <w:trHeight w:val="485"/>
        </w:trPr>
        <w:tc>
          <w:tcPr>
            <w:tcW w:w="4508" w:type="dxa"/>
          </w:tcPr>
          <w:p w14:paraId="2848CA30"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Strategic Plan or School Development Plans </w:t>
            </w:r>
          </w:p>
        </w:tc>
        <w:tc>
          <w:tcPr>
            <w:tcW w:w="4508" w:type="dxa"/>
            <w:gridSpan w:val="2"/>
          </w:tcPr>
          <w:p w14:paraId="0B814B7D"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Life of plan or until plan superseded + 3 </w:t>
            </w:r>
            <w:proofErr w:type="spellStart"/>
            <w:r w:rsidRPr="00726A14">
              <w:rPr>
                <w:rFonts w:cstheme="minorHAnsi"/>
                <w:sz w:val="20"/>
                <w:szCs w:val="20"/>
              </w:rPr>
              <w:t>years.If</w:t>
            </w:r>
            <w:proofErr w:type="spellEnd"/>
            <w:r w:rsidRPr="00726A14">
              <w:rPr>
                <w:rFonts w:cstheme="minorHAnsi"/>
                <w:sz w:val="20"/>
                <w:szCs w:val="20"/>
              </w:rPr>
              <w:t xml:space="preserve"> major changes are made to the plan then an archive copy of previous plans should be retained</w:t>
            </w:r>
          </w:p>
        </w:tc>
      </w:tr>
      <w:tr w:rsidR="00F206DC" w:rsidRPr="00726A14" w14:paraId="5F006AFC" w14:textId="77777777" w:rsidTr="003E39F8">
        <w:trPr>
          <w:trHeight w:val="485"/>
        </w:trPr>
        <w:tc>
          <w:tcPr>
            <w:tcW w:w="4508" w:type="dxa"/>
          </w:tcPr>
          <w:p w14:paraId="110D37EF" w14:textId="77777777" w:rsidR="00F206DC" w:rsidRPr="00726A14" w:rsidRDefault="00F206DC" w:rsidP="003E39F8">
            <w:pPr>
              <w:spacing w:line="360" w:lineRule="auto"/>
              <w:rPr>
                <w:rFonts w:cstheme="minorHAnsi"/>
                <w:sz w:val="20"/>
                <w:szCs w:val="20"/>
              </w:rPr>
            </w:pPr>
            <w:r w:rsidRPr="00726A14">
              <w:rPr>
                <w:rFonts w:cstheme="minorHAnsi"/>
                <w:sz w:val="20"/>
                <w:szCs w:val="20"/>
                <w:lang w:val="en-GB"/>
              </w:rPr>
              <w:t>Visitor Signing-in Records</w:t>
            </w:r>
          </w:p>
        </w:tc>
        <w:tc>
          <w:tcPr>
            <w:tcW w:w="4508" w:type="dxa"/>
            <w:gridSpan w:val="2"/>
          </w:tcPr>
          <w:p w14:paraId="43278AB0" w14:textId="64B401EF" w:rsidR="00F206DC" w:rsidRPr="00726A14" w:rsidRDefault="003A53B1" w:rsidP="003E39F8">
            <w:pPr>
              <w:spacing w:line="360" w:lineRule="auto"/>
              <w:rPr>
                <w:rFonts w:cstheme="minorHAnsi"/>
                <w:sz w:val="20"/>
                <w:szCs w:val="20"/>
              </w:rPr>
            </w:pPr>
            <w:r>
              <w:rPr>
                <w:rFonts w:cstheme="minorHAnsi"/>
                <w:sz w:val="20"/>
                <w:szCs w:val="20"/>
              </w:rPr>
              <w:t>12 Months</w:t>
            </w:r>
            <w:bookmarkStart w:id="1" w:name="_GoBack"/>
            <w:bookmarkEnd w:id="1"/>
            <w:r w:rsidR="00F206DC">
              <w:rPr>
                <w:rFonts w:cstheme="minorHAnsi"/>
                <w:sz w:val="20"/>
                <w:szCs w:val="20"/>
              </w:rPr>
              <w:t xml:space="preserve"> – this is on a cloud system</w:t>
            </w:r>
          </w:p>
        </w:tc>
      </w:tr>
      <w:tr w:rsidR="00F206DC" w:rsidRPr="00726A14" w14:paraId="0F6B17A7" w14:textId="77777777" w:rsidTr="003E39F8">
        <w:trPr>
          <w:trHeight w:val="485"/>
        </w:trPr>
        <w:tc>
          <w:tcPr>
            <w:tcW w:w="4508" w:type="dxa"/>
          </w:tcPr>
          <w:p w14:paraId="2E1538B7" w14:textId="77777777" w:rsidR="00F206DC" w:rsidRPr="00726A14" w:rsidRDefault="00F206DC" w:rsidP="003E39F8">
            <w:pPr>
              <w:spacing w:line="360" w:lineRule="auto"/>
              <w:rPr>
                <w:rFonts w:cstheme="minorHAnsi"/>
                <w:sz w:val="20"/>
                <w:szCs w:val="20"/>
              </w:rPr>
            </w:pPr>
            <w:r w:rsidRPr="00726A14">
              <w:rPr>
                <w:rFonts w:cstheme="minorHAnsi"/>
                <w:sz w:val="20"/>
                <w:szCs w:val="20"/>
              </w:rPr>
              <w:t>Newsletters and circulars to staff, parents and pupils</w:t>
            </w:r>
          </w:p>
        </w:tc>
        <w:tc>
          <w:tcPr>
            <w:tcW w:w="4508" w:type="dxa"/>
            <w:gridSpan w:val="2"/>
          </w:tcPr>
          <w:p w14:paraId="7F2D7EEC" w14:textId="77777777" w:rsidR="00F206DC" w:rsidRPr="00726A14" w:rsidRDefault="00F206DC" w:rsidP="003E39F8">
            <w:pPr>
              <w:spacing w:line="360" w:lineRule="auto"/>
              <w:rPr>
                <w:rFonts w:cstheme="minorHAnsi"/>
                <w:sz w:val="20"/>
                <w:szCs w:val="20"/>
              </w:rPr>
            </w:pPr>
            <w:r w:rsidRPr="00726A14">
              <w:rPr>
                <w:rFonts w:cstheme="minorHAnsi"/>
                <w:sz w:val="20"/>
                <w:szCs w:val="20"/>
              </w:rPr>
              <w:t>1 year (and the School may decide to archive one copy)</w:t>
            </w:r>
          </w:p>
        </w:tc>
      </w:tr>
      <w:tr w:rsidR="00F206DC" w:rsidRPr="00726A14" w14:paraId="078B77EE" w14:textId="77777777" w:rsidTr="003E39F8">
        <w:trPr>
          <w:trHeight w:val="485"/>
        </w:trPr>
        <w:tc>
          <w:tcPr>
            <w:tcW w:w="4508" w:type="dxa"/>
          </w:tcPr>
          <w:p w14:paraId="1A771525"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Minutes of Senior Management Team meetings  </w:t>
            </w:r>
          </w:p>
        </w:tc>
        <w:tc>
          <w:tcPr>
            <w:tcW w:w="4508" w:type="dxa"/>
            <w:gridSpan w:val="2"/>
          </w:tcPr>
          <w:p w14:paraId="6572FE1C"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Date of the meeting plus 3 years or as required </w:t>
            </w:r>
          </w:p>
        </w:tc>
      </w:tr>
      <w:tr w:rsidR="00F206DC" w:rsidRPr="00726A14" w14:paraId="7ADB28DB" w14:textId="77777777" w:rsidTr="003E39F8">
        <w:trPr>
          <w:trHeight w:val="485"/>
        </w:trPr>
        <w:tc>
          <w:tcPr>
            <w:tcW w:w="4508" w:type="dxa"/>
          </w:tcPr>
          <w:p w14:paraId="0C848D54" w14:textId="77777777" w:rsidR="00F206DC" w:rsidRPr="00726A14" w:rsidRDefault="00F206DC" w:rsidP="003E39F8">
            <w:pPr>
              <w:spacing w:line="360" w:lineRule="auto"/>
              <w:rPr>
                <w:rFonts w:cstheme="minorHAnsi"/>
                <w:sz w:val="20"/>
                <w:szCs w:val="20"/>
              </w:rPr>
            </w:pPr>
            <w:r w:rsidRPr="00726A14">
              <w:rPr>
                <w:rFonts w:cstheme="minorHAnsi"/>
                <w:sz w:val="20"/>
                <w:szCs w:val="20"/>
              </w:rPr>
              <w:t>Reports created by the Head Teacher or the Senior Management Team.</w:t>
            </w:r>
          </w:p>
        </w:tc>
        <w:tc>
          <w:tcPr>
            <w:tcW w:w="4508" w:type="dxa"/>
            <w:gridSpan w:val="2"/>
          </w:tcPr>
          <w:p w14:paraId="542E74E7"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the report plus a minimum of 3 years or as required</w:t>
            </w:r>
          </w:p>
          <w:p w14:paraId="1547B443" w14:textId="77777777" w:rsidR="00F206DC" w:rsidRPr="00726A14" w:rsidRDefault="00F206DC" w:rsidP="003E39F8">
            <w:pPr>
              <w:spacing w:line="360" w:lineRule="auto"/>
              <w:rPr>
                <w:rFonts w:cstheme="minorHAnsi"/>
                <w:sz w:val="20"/>
                <w:szCs w:val="20"/>
              </w:rPr>
            </w:pPr>
          </w:p>
        </w:tc>
      </w:tr>
      <w:tr w:rsidR="00F206DC" w:rsidRPr="00726A14" w14:paraId="50289FBE" w14:textId="77777777" w:rsidTr="003E39F8">
        <w:trPr>
          <w:trHeight w:val="485"/>
        </w:trPr>
        <w:tc>
          <w:tcPr>
            <w:tcW w:w="4508" w:type="dxa"/>
          </w:tcPr>
          <w:p w14:paraId="44BB5471"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Records relating to the creation and publication of the school prospectus</w:t>
            </w:r>
          </w:p>
        </w:tc>
        <w:tc>
          <w:tcPr>
            <w:tcW w:w="4508" w:type="dxa"/>
            <w:gridSpan w:val="2"/>
          </w:tcPr>
          <w:p w14:paraId="61A348B1"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Current academic year plus 3 years </w:t>
            </w:r>
          </w:p>
        </w:tc>
      </w:tr>
      <w:tr w:rsidR="00F206DC" w:rsidRPr="00726A14" w14:paraId="29AA50B3" w14:textId="77777777" w:rsidTr="003E39F8">
        <w:trPr>
          <w:trHeight w:val="485"/>
        </w:trPr>
        <w:tc>
          <w:tcPr>
            <w:tcW w:w="9016" w:type="dxa"/>
            <w:gridSpan w:val="3"/>
          </w:tcPr>
          <w:p w14:paraId="41851603"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Health and Safety Records</w:t>
            </w:r>
          </w:p>
        </w:tc>
      </w:tr>
      <w:tr w:rsidR="00F206DC" w:rsidRPr="00726A14" w14:paraId="1928C1DD" w14:textId="77777777" w:rsidTr="003E39F8">
        <w:trPr>
          <w:trHeight w:val="485"/>
        </w:trPr>
        <w:tc>
          <w:tcPr>
            <w:tcW w:w="4508" w:type="dxa"/>
          </w:tcPr>
          <w:p w14:paraId="05E6B42E" w14:textId="77777777" w:rsidR="00F206DC" w:rsidRPr="00726A14" w:rsidRDefault="00F206DC" w:rsidP="003E39F8">
            <w:pPr>
              <w:spacing w:line="360" w:lineRule="auto"/>
              <w:rPr>
                <w:rFonts w:cstheme="minorHAnsi"/>
                <w:sz w:val="20"/>
                <w:szCs w:val="20"/>
              </w:rPr>
            </w:pPr>
            <w:r w:rsidRPr="00726A14">
              <w:rPr>
                <w:rFonts w:cstheme="minorHAnsi"/>
                <w:sz w:val="20"/>
                <w:szCs w:val="20"/>
              </w:rPr>
              <w:t>Health and Safety consultations</w:t>
            </w:r>
          </w:p>
        </w:tc>
        <w:tc>
          <w:tcPr>
            <w:tcW w:w="4508" w:type="dxa"/>
            <w:gridSpan w:val="2"/>
          </w:tcPr>
          <w:p w14:paraId="7E9AF152" w14:textId="77777777" w:rsidR="00F206DC" w:rsidRPr="00726A14" w:rsidRDefault="00F206DC" w:rsidP="003E39F8">
            <w:pPr>
              <w:spacing w:line="360" w:lineRule="auto"/>
              <w:rPr>
                <w:rFonts w:cstheme="minorHAnsi"/>
                <w:sz w:val="20"/>
                <w:szCs w:val="20"/>
              </w:rPr>
            </w:pPr>
            <w:r w:rsidRPr="00726A14">
              <w:rPr>
                <w:rFonts w:cstheme="minorHAnsi"/>
                <w:sz w:val="20"/>
                <w:szCs w:val="20"/>
              </w:rPr>
              <w:t>Permanently</w:t>
            </w:r>
          </w:p>
        </w:tc>
      </w:tr>
      <w:tr w:rsidR="00F206DC" w:rsidRPr="00726A14" w14:paraId="237FEF46" w14:textId="77777777" w:rsidTr="003E39F8">
        <w:trPr>
          <w:trHeight w:val="485"/>
        </w:trPr>
        <w:tc>
          <w:tcPr>
            <w:tcW w:w="4508" w:type="dxa"/>
          </w:tcPr>
          <w:p w14:paraId="4BA2047D" w14:textId="77777777" w:rsidR="00F206DC" w:rsidRPr="00726A14" w:rsidRDefault="00F206DC" w:rsidP="003E39F8">
            <w:pPr>
              <w:spacing w:line="360" w:lineRule="auto"/>
              <w:rPr>
                <w:rFonts w:cstheme="minorHAnsi"/>
                <w:sz w:val="20"/>
                <w:szCs w:val="20"/>
              </w:rPr>
            </w:pPr>
            <w:r w:rsidRPr="00726A14">
              <w:rPr>
                <w:rFonts w:cstheme="minorHAnsi"/>
                <w:sz w:val="20"/>
                <w:szCs w:val="20"/>
              </w:rPr>
              <w:t>Health and Safety Risk Assessments</w:t>
            </w:r>
          </w:p>
        </w:tc>
        <w:tc>
          <w:tcPr>
            <w:tcW w:w="4508" w:type="dxa"/>
            <w:gridSpan w:val="2"/>
          </w:tcPr>
          <w:p w14:paraId="21931B02" w14:textId="77777777" w:rsidR="00F206DC" w:rsidRPr="00726A14" w:rsidRDefault="00F206DC" w:rsidP="003E39F8">
            <w:pPr>
              <w:spacing w:line="360" w:lineRule="auto"/>
              <w:rPr>
                <w:rFonts w:cstheme="minorHAnsi"/>
                <w:sz w:val="20"/>
                <w:szCs w:val="20"/>
              </w:rPr>
            </w:pPr>
            <w:r w:rsidRPr="00726A14">
              <w:rPr>
                <w:rFonts w:cstheme="minorHAnsi"/>
                <w:sz w:val="20"/>
                <w:szCs w:val="20"/>
              </w:rPr>
              <w:t>Life of the risk assessment plus 3 years</w:t>
            </w:r>
          </w:p>
        </w:tc>
      </w:tr>
      <w:tr w:rsidR="00F206DC" w:rsidRPr="00726A14" w14:paraId="1CFEFE7A" w14:textId="77777777" w:rsidTr="003E39F8">
        <w:trPr>
          <w:trHeight w:val="485"/>
        </w:trPr>
        <w:tc>
          <w:tcPr>
            <w:tcW w:w="4508" w:type="dxa"/>
          </w:tcPr>
          <w:p w14:paraId="7E0B1835" w14:textId="77777777" w:rsidR="00F206DC" w:rsidRPr="00726A14" w:rsidRDefault="00F206DC" w:rsidP="003E39F8">
            <w:pPr>
              <w:spacing w:line="360" w:lineRule="auto"/>
              <w:rPr>
                <w:rFonts w:cstheme="minorHAnsi"/>
                <w:sz w:val="20"/>
                <w:szCs w:val="20"/>
              </w:rPr>
            </w:pPr>
            <w:r w:rsidRPr="00726A14">
              <w:rPr>
                <w:rFonts w:cstheme="minorHAnsi"/>
                <w:sz w:val="20"/>
                <w:szCs w:val="20"/>
              </w:rPr>
              <w:t>Health and Safety Policy Statements</w:t>
            </w:r>
          </w:p>
        </w:tc>
        <w:tc>
          <w:tcPr>
            <w:tcW w:w="4508" w:type="dxa"/>
            <w:gridSpan w:val="2"/>
          </w:tcPr>
          <w:p w14:paraId="0AACA9E9" w14:textId="77777777" w:rsidR="00F206DC" w:rsidRPr="00726A14" w:rsidRDefault="00F206DC" w:rsidP="003E39F8">
            <w:pPr>
              <w:spacing w:line="360" w:lineRule="auto"/>
              <w:rPr>
                <w:rFonts w:cstheme="minorHAnsi"/>
                <w:sz w:val="20"/>
                <w:szCs w:val="20"/>
              </w:rPr>
            </w:pPr>
            <w:r w:rsidRPr="00726A14">
              <w:rPr>
                <w:rFonts w:cstheme="minorHAnsi"/>
                <w:sz w:val="20"/>
                <w:szCs w:val="20"/>
              </w:rPr>
              <w:t>Life of policy plus 3 years</w:t>
            </w:r>
          </w:p>
        </w:tc>
      </w:tr>
      <w:tr w:rsidR="00F206DC" w:rsidRPr="00726A14" w14:paraId="5BAA16B5" w14:textId="77777777" w:rsidTr="003E39F8">
        <w:trPr>
          <w:trHeight w:val="485"/>
        </w:trPr>
        <w:tc>
          <w:tcPr>
            <w:tcW w:w="4508" w:type="dxa"/>
          </w:tcPr>
          <w:p w14:paraId="7D7555F3"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Any records relating to any reportable death, injury, disease or dangerous occurrence</w:t>
            </w:r>
          </w:p>
        </w:tc>
        <w:tc>
          <w:tcPr>
            <w:tcW w:w="4508" w:type="dxa"/>
            <w:gridSpan w:val="2"/>
          </w:tcPr>
          <w:p w14:paraId="196F3DFF"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Date of incident plus 3 years provided that all records relating to the incident are held on personnel file </w:t>
            </w:r>
          </w:p>
        </w:tc>
      </w:tr>
      <w:tr w:rsidR="00F206DC" w:rsidRPr="00726A14" w14:paraId="4C26F616" w14:textId="77777777" w:rsidTr="003E39F8">
        <w:trPr>
          <w:trHeight w:val="485"/>
        </w:trPr>
        <w:tc>
          <w:tcPr>
            <w:tcW w:w="4508" w:type="dxa"/>
          </w:tcPr>
          <w:p w14:paraId="27360B00"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Accident reporting records relating to individuals who are under 18 years of age at the time of the incident </w:t>
            </w:r>
          </w:p>
        </w:tc>
        <w:tc>
          <w:tcPr>
            <w:tcW w:w="4508" w:type="dxa"/>
            <w:gridSpan w:val="2"/>
          </w:tcPr>
          <w:p w14:paraId="5F50D265"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Until the child reaches the age of 21.</w:t>
            </w:r>
          </w:p>
          <w:p w14:paraId="3AA44CE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(Limitations Act 1980)</w:t>
            </w:r>
          </w:p>
        </w:tc>
      </w:tr>
      <w:tr w:rsidR="00F206DC" w:rsidRPr="00726A14" w14:paraId="213A1E19" w14:textId="77777777" w:rsidTr="003E39F8">
        <w:trPr>
          <w:trHeight w:val="485"/>
        </w:trPr>
        <w:tc>
          <w:tcPr>
            <w:tcW w:w="4508" w:type="dxa"/>
          </w:tcPr>
          <w:p w14:paraId="0DBB7E5D"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Accident reporting records relating to individuals who are over 18 years of age at the time of the incident </w:t>
            </w:r>
          </w:p>
        </w:tc>
        <w:tc>
          <w:tcPr>
            <w:tcW w:w="4508" w:type="dxa"/>
            <w:gridSpan w:val="2"/>
          </w:tcPr>
          <w:p w14:paraId="6CEB7D7D"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 xml:space="preserve">Date of last entry in the accident book + 3 years but if there is possibility of negligence allegation then date of incident + 15 years or date of settlement + 6 years. (Social Security (Claims and Payments) Regulations 1979 Regulation 25. Social Security Administration Act 1992 Section 8. Limitation Act 1980) </w:t>
            </w:r>
          </w:p>
        </w:tc>
      </w:tr>
      <w:tr w:rsidR="00F206DC" w:rsidRPr="00726A14" w14:paraId="53625906" w14:textId="77777777" w:rsidTr="003E39F8">
        <w:trPr>
          <w:trHeight w:val="485"/>
        </w:trPr>
        <w:tc>
          <w:tcPr>
            <w:tcW w:w="4508" w:type="dxa"/>
          </w:tcPr>
          <w:p w14:paraId="4DA157F5"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Fire precaution log books</w:t>
            </w:r>
          </w:p>
        </w:tc>
        <w:tc>
          <w:tcPr>
            <w:tcW w:w="4508" w:type="dxa"/>
            <w:gridSpan w:val="2"/>
          </w:tcPr>
          <w:p w14:paraId="41B838A8"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Current year plus 6 years</w:t>
            </w:r>
          </w:p>
        </w:tc>
      </w:tr>
      <w:tr w:rsidR="00F206DC" w:rsidRPr="00726A14" w14:paraId="2CA18A04" w14:textId="77777777" w:rsidTr="003E39F8">
        <w:trPr>
          <w:trHeight w:val="485"/>
        </w:trPr>
        <w:tc>
          <w:tcPr>
            <w:tcW w:w="4508" w:type="dxa"/>
          </w:tcPr>
          <w:p w14:paraId="7EFE2CC4"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Medical records and details of: -</w:t>
            </w:r>
          </w:p>
          <w:p w14:paraId="7808697D" w14:textId="77777777" w:rsidR="00F206DC" w:rsidRPr="00726A14" w:rsidRDefault="00F206DC" w:rsidP="00F206DC">
            <w:pPr>
              <w:pStyle w:val="ListParagraph"/>
              <w:numPr>
                <w:ilvl w:val="0"/>
                <w:numId w:val="14"/>
              </w:numPr>
              <w:spacing w:before="100" w:beforeAutospacing="1" w:after="100" w:afterAutospacing="1" w:line="360" w:lineRule="auto"/>
              <w:jc w:val="both"/>
              <w:rPr>
                <w:rFonts w:cstheme="minorHAnsi"/>
                <w:sz w:val="20"/>
                <w:szCs w:val="20"/>
                <w:lang w:eastAsia="en-GB"/>
              </w:rPr>
            </w:pPr>
            <w:r w:rsidRPr="00726A14">
              <w:rPr>
                <w:rFonts w:cstheme="minorHAnsi"/>
                <w:sz w:val="20"/>
                <w:szCs w:val="20"/>
                <w:lang w:eastAsia="en-GB"/>
              </w:rPr>
              <w:t xml:space="preserve">control of lead at work </w:t>
            </w:r>
          </w:p>
          <w:p w14:paraId="75C3DE36" w14:textId="77777777" w:rsidR="00F206DC" w:rsidRPr="00726A14" w:rsidRDefault="00F206DC" w:rsidP="00F206DC">
            <w:pPr>
              <w:pStyle w:val="ListParagraph"/>
              <w:numPr>
                <w:ilvl w:val="0"/>
                <w:numId w:val="14"/>
              </w:numPr>
              <w:spacing w:before="100" w:beforeAutospacing="1" w:after="100" w:afterAutospacing="1" w:line="360" w:lineRule="auto"/>
              <w:jc w:val="both"/>
              <w:rPr>
                <w:rFonts w:cstheme="minorHAnsi"/>
                <w:sz w:val="20"/>
                <w:szCs w:val="20"/>
                <w:lang w:eastAsia="en-GB"/>
              </w:rPr>
            </w:pPr>
            <w:r w:rsidRPr="00726A14">
              <w:rPr>
                <w:rFonts w:cstheme="minorHAnsi"/>
                <w:sz w:val="20"/>
                <w:szCs w:val="20"/>
                <w:lang w:eastAsia="en-GB"/>
              </w:rPr>
              <w:t xml:space="preserve">employees exposed to asbestos dust </w:t>
            </w:r>
          </w:p>
          <w:p w14:paraId="7630BCEB" w14:textId="77777777" w:rsidR="00F206DC" w:rsidRPr="00726A14" w:rsidRDefault="00F206DC" w:rsidP="00F206DC">
            <w:pPr>
              <w:pStyle w:val="ListParagraph"/>
              <w:numPr>
                <w:ilvl w:val="0"/>
                <w:numId w:val="14"/>
              </w:numPr>
              <w:spacing w:before="100" w:beforeAutospacing="1" w:after="100" w:afterAutospacing="1" w:line="360" w:lineRule="auto"/>
              <w:jc w:val="both"/>
              <w:rPr>
                <w:rFonts w:cstheme="minorHAnsi"/>
                <w:sz w:val="20"/>
                <w:szCs w:val="20"/>
                <w:lang w:eastAsia="en-GB"/>
              </w:rPr>
            </w:pPr>
            <w:r w:rsidRPr="00726A14">
              <w:rPr>
                <w:rFonts w:cstheme="minorHAnsi"/>
                <w:sz w:val="20"/>
                <w:szCs w:val="20"/>
                <w:lang w:eastAsia="en-GB"/>
              </w:rPr>
              <w:t>records specified by the Control of Substances Hazardous to Health Regulations (COSHH)</w:t>
            </w:r>
          </w:p>
        </w:tc>
        <w:tc>
          <w:tcPr>
            <w:tcW w:w="4508" w:type="dxa"/>
            <w:gridSpan w:val="2"/>
          </w:tcPr>
          <w:p w14:paraId="46CC7496"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40 years from the date of the last entry made in the record (Control of Substances Hazardous to Health Regulations (COSHH); Control of Asbestos at Work Regulations)</w:t>
            </w:r>
          </w:p>
        </w:tc>
      </w:tr>
      <w:tr w:rsidR="00F206DC" w:rsidRPr="00726A14" w14:paraId="0FBFED1E" w14:textId="77777777" w:rsidTr="003E39F8">
        <w:trPr>
          <w:trHeight w:val="485"/>
        </w:trPr>
        <w:tc>
          <w:tcPr>
            <w:tcW w:w="4508" w:type="dxa"/>
          </w:tcPr>
          <w:p w14:paraId="4C388808"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Records of tests and examinations of control systems and protection equipment under COSHH</w:t>
            </w:r>
          </w:p>
        </w:tc>
        <w:tc>
          <w:tcPr>
            <w:tcW w:w="4508" w:type="dxa"/>
            <w:gridSpan w:val="2"/>
          </w:tcPr>
          <w:p w14:paraId="2FC766CF" w14:textId="77777777" w:rsidR="00F206DC" w:rsidRPr="00726A14" w:rsidRDefault="00F206DC" w:rsidP="003E39F8">
            <w:pPr>
              <w:spacing w:line="360" w:lineRule="auto"/>
              <w:rPr>
                <w:rFonts w:cstheme="minorHAnsi"/>
                <w:sz w:val="20"/>
                <w:szCs w:val="20"/>
                <w:lang w:eastAsia="en-GB"/>
              </w:rPr>
            </w:pPr>
            <w:r w:rsidRPr="00726A14">
              <w:rPr>
                <w:rFonts w:cstheme="minorHAnsi"/>
                <w:sz w:val="20"/>
                <w:szCs w:val="20"/>
                <w:lang w:eastAsia="en-GB"/>
              </w:rPr>
              <w:t>5 years from the date on which the record was made</w:t>
            </w:r>
          </w:p>
        </w:tc>
      </w:tr>
      <w:tr w:rsidR="00F206DC" w:rsidRPr="00726A14" w14:paraId="6042759D" w14:textId="77777777" w:rsidTr="003E39F8">
        <w:trPr>
          <w:trHeight w:val="485"/>
        </w:trPr>
        <w:tc>
          <w:tcPr>
            <w:tcW w:w="9016" w:type="dxa"/>
            <w:gridSpan w:val="3"/>
          </w:tcPr>
          <w:p w14:paraId="50F84A2D"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Temporary and Casual Workers</w:t>
            </w:r>
          </w:p>
        </w:tc>
      </w:tr>
      <w:tr w:rsidR="00F206DC" w:rsidRPr="00726A14" w14:paraId="5350022B" w14:textId="77777777" w:rsidTr="003E39F8">
        <w:trPr>
          <w:trHeight w:val="485"/>
        </w:trPr>
        <w:tc>
          <w:tcPr>
            <w:tcW w:w="4508" w:type="dxa"/>
          </w:tcPr>
          <w:p w14:paraId="70A6FCFF"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Records relating to hours worked and payments made to workers</w:t>
            </w:r>
          </w:p>
        </w:tc>
        <w:tc>
          <w:tcPr>
            <w:tcW w:w="4508" w:type="dxa"/>
            <w:gridSpan w:val="2"/>
          </w:tcPr>
          <w:p w14:paraId="5144B13B" w14:textId="77777777" w:rsidR="00F206DC" w:rsidRPr="00726A14" w:rsidRDefault="00F206DC" w:rsidP="003E39F8">
            <w:pPr>
              <w:spacing w:line="360" w:lineRule="auto"/>
              <w:rPr>
                <w:rFonts w:cstheme="minorHAnsi"/>
                <w:sz w:val="20"/>
                <w:szCs w:val="20"/>
              </w:rPr>
            </w:pPr>
            <w:r w:rsidRPr="00726A14">
              <w:rPr>
                <w:rFonts w:cstheme="minorHAnsi"/>
                <w:sz w:val="20"/>
                <w:szCs w:val="20"/>
              </w:rPr>
              <w:t>3 years</w:t>
            </w:r>
          </w:p>
        </w:tc>
      </w:tr>
      <w:tr w:rsidR="00F206DC" w:rsidRPr="00726A14" w14:paraId="48E46226" w14:textId="77777777" w:rsidTr="003E39F8">
        <w:trPr>
          <w:trHeight w:val="485"/>
        </w:trPr>
        <w:tc>
          <w:tcPr>
            <w:tcW w:w="9016" w:type="dxa"/>
            <w:gridSpan w:val="3"/>
          </w:tcPr>
          <w:p w14:paraId="3F700E60"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 xml:space="preserve">Governing Body Documents </w:t>
            </w:r>
          </w:p>
        </w:tc>
      </w:tr>
      <w:tr w:rsidR="00F206DC" w:rsidRPr="00726A14" w14:paraId="0B7F5B06" w14:textId="77777777" w:rsidTr="003E39F8">
        <w:trPr>
          <w:trHeight w:val="485"/>
        </w:trPr>
        <w:tc>
          <w:tcPr>
            <w:tcW w:w="4508" w:type="dxa"/>
          </w:tcPr>
          <w:p w14:paraId="7C962D82"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Instruments of government </w:t>
            </w:r>
          </w:p>
        </w:tc>
        <w:tc>
          <w:tcPr>
            <w:tcW w:w="4508" w:type="dxa"/>
            <w:gridSpan w:val="2"/>
          </w:tcPr>
          <w:p w14:paraId="285CCF09" w14:textId="77777777" w:rsidR="00F206DC" w:rsidRPr="00726A14" w:rsidRDefault="00F206DC" w:rsidP="003E39F8">
            <w:pPr>
              <w:spacing w:line="360" w:lineRule="auto"/>
              <w:rPr>
                <w:rFonts w:cstheme="minorHAnsi"/>
                <w:sz w:val="20"/>
                <w:szCs w:val="20"/>
              </w:rPr>
            </w:pPr>
            <w:r w:rsidRPr="00726A14">
              <w:rPr>
                <w:rFonts w:cstheme="minorHAnsi"/>
                <w:sz w:val="20"/>
                <w:szCs w:val="20"/>
              </w:rPr>
              <w:t>For the life of the School. Consult local archives before disposal</w:t>
            </w:r>
          </w:p>
        </w:tc>
      </w:tr>
      <w:tr w:rsidR="00F206DC" w:rsidRPr="00726A14" w14:paraId="2865BC24" w14:textId="77777777" w:rsidTr="003E39F8">
        <w:trPr>
          <w:trHeight w:val="485"/>
        </w:trPr>
        <w:tc>
          <w:tcPr>
            <w:tcW w:w="4508" w:type="dxa"/>
          </w:tcPr>
          <w:p w14:paraId="2FD3A4FC"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Meetings schedule </w:t>
            </w:r>
          </w:p>
        </w:tc>
        <w:tc>
          <w:tcPr>
            <w:tcW w:w="4508" w:type="dxa"/>
            <w:gridSpan w:val="2"/>
          </w:tcPr>
          <w:p w14:paraId="656D2D0A"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Current year </w:t>
            </w:r>
          </w:p>
        </w:tc>
      </w:tr>
      <w:tr w:rsidR="00F206DC" w:rsidRPr="00726A14" w14:paraId="02C7AA20" w14:textId="77777777" w:rsidTr="003E39F8">
        <w:trPr>
          <w:trHeight w:val="485"/>
        </w:trPr>
        <w:tc>
          <w:tcPr>
            <w:tcW w:w="4508" w:type="dxa"/>
          </w:tcPr>
          <w:p w14:paraId="61EF6CF2" w14:textId="77777777" w:rsidR="00F206DC" w:rsidRPr="00726A14" w:rsidRDefault="00F206DC" w:rsidP="003E39F8">
            <w:pPr>
              <w:spacing w:line="360" w:lineRule="auto"/>
              <w:rPr>
                <w:rFonts w:cstheme="minorHAnsi"/>
                <w:sz w:val="20"/>
                <w:szCs w:val="20"/>
              </w:rPr>
            </w:pPr>
            <w:r w:rsidRPr="00726A14">
              <w:rPr>
                <w:rFonts w:cstheme="minorHAnsi"/>
                <w:sz w:val="20"/>
                <w:szCs w:val="20"/>
              </w:rPr>
              <w:t>Minutes – principal set (signed)</w:t>
            </w:r>
          </w:p>
        </w:tc>
        <w:tc>
          <w:tcPr>
            <w:tcW w:w="4508" w:type="dxa"/>
            <w:gridSpan w:val="2"/>
          </w:tcPr>
          <w:p w14:paraId="39335EC6"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meeting + 10 years</w:t>
            </w:r>
          </w:p>
        </w:tc>
      </w:tr>
      <w:tr w:rsidR="00F206DC" w:rsidRPr="00726A14" w14:paraId="6915B0FD" w14:textId="77777777" w:rsidTr="003E39F8">
        <w:trPr>
          <w:trHeight w:val="485"/>
        </w:trPr>
        <w:tc>
          <w:tcPr>
            <w:tcW w:w="4508" w:type="dxa"/>
          </w:tcPr>
          <w:p w14:paraId="40D63915" w14:textId="77777777" w:rsidR="00F206DC" w:rsidRPr="00726A14" w:rsidRDefault="00F206DC" w:rsidP="003E39F8">
            <w:pPr>
              <w:spacing w:line="360" w:lineRule="auto"/>
              <w:rPr>
                <w:rFonts w:cstheme="minorHAnsi"/>
                <w:sz w:val="20"/>
                <w:szCs w:val="20"/>
              </w:rPr>
            </w:pPr>
            <w:r w:rsidRPr="00726A14">
              <w:rPr>
                <w:rFonts w:cstheme="minorHAnsi"/>
                <w:sz w:val="20"/>
                <w:szCs w:val="20"/>
              </w:rPr>
              <w:t>Agendas – principal copy</w:t>
            </w:r>
          </w:p>
        </w:tc>
        <w:tc>
          <w:tcPr>
            <w:tcW w:w="4508" w:type="dxa"/>
            <w:gridSpan w:val="2"/>
          </w:tcPr>
          <w:p w14:paraId="7558C1F4" w14:textId="77777777" w:rsidR="00F206DC" w:rsidRPr="00726A14" w:rsidRDefault="00F206DC" w:rsidP="003E39F8">
            <w:pPr>
              <w:spacing w:line="360" w:lineRule="auto"/>
              <w:rPr>
                <w:rFonts w:cstheme="minorHAnsi"/>
                <w:sz w:val="20"/>
                <w:szCs w:val="20"/>
              </w:rPr>
            </w:pPr>
            <w:r w:rsidRPr="00726A14">
              <w:rPr>
                <w:rFonts w:cstheme="minorHAnsi"/>
                <w:sz w:val="20"/>
                <w:szCs w:val="20"/>
              </w:rPr>
              <w:t>Where possible the agenda should be stored with the principal set of the minutes</w:t>
            </w:r>
          </w:p>
        </w:tc>
      </w:tr>
      <w:tr w:rsidR="00F206DC" w:rsidRPr="00726A14" w14:paraId="353DF33A" w14:textId="77777777" w:rsidTr="003E39F8">
        <w:trPr>
          <w:trHeight w:val="485"/>
        </w:trPr>
        <w:tc>
          <w:tcPr>
            <w:tcW w:w="4508" w:type="dxa"/>
          </w:tcPr>
          <w:p w14:paraId="0033C3CA" w14:textId="77777777" w:rsidR="00F206DC" w:rsidRPr="00726A14" w:rsidRDefault="00F206DC" w:rsidP="003E39F8">
            <w:pPr>
              <w:spacing w:line="360" w:lineRule="auto"/>
              <w:rPr>
                <w:rFonts w:cstheme="minorHAnsi"/>
                <w:sz w:val="20"/>
                <w:szCs w:val="20"/>
              </w:rPr>
            </w:pPr>
            <w:r w:rsidRPr="00726A14">
              <w:rPr>
                <w:rFonts w:cstheme="minorHAnsi"/>
                <w:sz w:val="20"/>
                <w:szCs w:val="20"/>
              </w:rPr>
              <w:t>Agendas – additional copies</w:t>
            </w:r>
          </w:p>
        </w:tc>
        <w:tc>
          <w:tcPr>
            <w:tcW w:w="4508" w:type="dxa"/>
            <w:gridSpan w:val="2"/>
          </w:tcPr>
          <w:p w14:paraId="5CEAC2BF"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meeting</w:t>
            </w:r>
          </w:p>
        </w:tc>
      </w:tr>
      <w:tr w:rsidR="00F206DC" w:rsidRPr="00726A14" w14:paraId="2C05B6BE" w14:textId="77777777" w:rsidTr="003E39F8">
        <w:trPr>
          <w:trHeight w:val="485"/>
        </w:trPr>
        <w:tc>
          <w:tcPr>
            <w:tcW w:w="4508" w:type="dxa"/>
          </w:tcPr>
          <w:p w14:paraId="24A8D821" w14:textId="77777777" w:rsidR="00F206DC" w:rsidRPr="00726A14" w:rsidRDefault="00F206DC" w:rsidP="003E39F8">
            <w:pPr>
              <w:spacing w:line="360" w:lineRule="auto"/>
              <w:rPr>
                <w:rFonts w:cstheme="minorHAnsi"/>
                <w:sz w:val="20"/>
                <w:szCs w:val="20"/>
              </w:rPr>
            </w:pPr>
            <w:r w:rsidRPr="00726A14">
              <w:rPr>
                <w:rFonts w:cstheme="minorHAnsi"/>
                <w:sz w:val="20"/>
                <w:szCs w:val="20"/>
              </w:rPr>
              <w:t>Policy documents created and administered by the governing body</w:t>
            </w:r>
          </w:p>
        </w:tc>
        <w:tc>
          <w:tcPr>
            <w:tcW w:w="4508" w:type="dxa"/>
            <w:gridSpan w:val="2"/>
          </w:tcPr>
          <w:p w14:paraId="7C783E94" w14:textId="77777777" w:rsidR="00F206DC" w:rsidRPr="00726A14" w:rsidRDefault="00F206DC" w:rsidP="003E39F8">
            <w:pPr>
              <w:spacing w:line="360" w:lineRule="auto"/>
              <w:rPr>
                <w:rFonts w:cstheme="minorHAnsi"/>
                <w:sz w:val="20"/>
                <w:szCs w:val="20"/>
              </w:rPr>
            </w:pPr>
            <w:r w:rsidRPr="00726A14">
              <w:rPr>
                <w:rFonts w:cstheme="minorHAnsi"/>
                <w:sz w:val="20"/>
                <w:szCs w:val="20"/>
              </w:rPr>
              <w:t>Until replaced</w:t>
            </w:r>
            <w:r>
              <w:rPr>
                <w:rFonts w:cstheme="minorHAnsi"/>
                <w:sz w:val="20"/>
                <w:szCs w:val="20"/>
              </w:rPr>
              <w:t xml:space="preserve"> – with the exception of safeguard and child protection policies</w:t>
            </w:r>
          </w:p>
        </w:tc>
      </w:tr>
      <w:tr w:rsidR="00F206DC" w:rsidRPr="00726A14" w14:paraId="16531719" w14:textId="77777777" w:rsidTr="003E39F8">
        <w:trPr>
          <w:trHeight w:val="485"/>
        </w:trPr>
        <w:tc>
          <w:tcPr>
            <w:tcW w:w="4508" w:type="dxa"/>
          </w:tcPr>
          <w:p w14:paraId="72405DFA" w14:textId="77777777" w:rsidR="00F206DC" w:rsidRPr="00726A14" w:rsidRDefault="00F206DC" w:rsidP="003E39F8">
            <w:pPr>
              <w:spacing w:line="360" w:lineRule="auto"/>
              <w:rPr>
                <w:rFonts w:cstheme="minorHAnsi"/>
                <w:sz w:val="20"/>
                <w:szCs w:val="20"/>
              </w:rPr>
            </w:pPr>
            <w:r w:rsidRPr="00726A14">
              <w:rPr>
                <w:rFonts w:cstheme="minorHAnsi"/>
                <w:sz w:val="20"/>
                <w:szCs w:val="20"/>
              </w:rPr>
              <w:t>Register of attendance at full governing board meetings</w:t>
            </w:r>
          </w:p>
        </w:tc>
        <w:tc>
          <w:tcPr>
            <w:tcW w:w="4508" w:type="dxa"/>
            <w:gridSpan w:val="2"/>
          </w:tcPr>
          <w:p w14:paraId="2A62408C"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last meeting in the book plus 6 years</w:t>
            </w:r>
          </w:p>
        </w:tc>
      </w:tr>
      <w:tr w:rsidR="00F206DC" w:rsidRPr="00726A14" w14:paraId="537725A4" w14:textId="77777777" w:rsidTr="003E39F8">
        <w:trPr>
          <w:trHeight w:val="485"/>
        </w:trPr>
        <w:tc>
          <w:tcPr>
            <w:tcW w:w="4508" w:type="dxa"/>
          </w:tcPr>
          <w:p w14:paraId="0CA9E490" w14:textId="77777777" w:rsidR="00F206DC" w:rsidRPr="00726A14" w:rsidRDefault="00F206DC" w:rsidP="003E39F8">
            <w:pPr>
              <w:rPr>
                <w:rFonts w:cstheme="minorHAnsi"/>
                <w:sz w:val="20"/>
                <w:szCs w:val="20"/>
              </w:rPr>
            </w:pPr>
            <w:r w:rsidRPr="00726A14">
              <w:rPr>
                <w:rFonts w:cstheme="minorHAnsi"/>
                <w:sz w:val="20"/>
                <w:szCs w:val="20"/>
              </w:rPr>
              <w:t>Annual Reports created under the requirements of the Education (Governors Annual Reports) (England) (Amendment) Regulations 2002</w:t>
            </w:r>
          </w:p>
          <w:p w14:paraId="6CB230EA" w14:textId="77777777" w:rsidR="00F206DC" w:rsidRPr="00726A14" w:rsidRDefault="00F206DC" w:rsidP="003E39F8">
            <w:pPr>
              <w:spacing w:line="360" w:lineRule="auto"/>
              <w:rPr>
                <w:rFonts w:cstheme="minorHAnsi"/>
                <w:sz w:val="20"/>
                <w:szCs w:val="20"/>
              </w:rPr>
            </w:pPr>
          </w:p>
        </w:tc>
        <w:tc>
          <w:tcPr>
            <w:tcW w:w="4508" w:type="dxa"/>
            <w:gridSpan w:val="2"/>
          </w:tcPr>
          <w:p w14:paraId="0B0B8197"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report plus 10 years</w:t>
            </w:r>
          </w:p>
        </w:tc>
      </w:tr>
      <w:tr w:rsidR="00F206DC" w:rsidRPr="00726A14" w14:paraId="2964474B" w14:textId="77777777" w:rsidTr="003E39F8">
        <w:trPr>
          <w:trHeight w:val="485"/>
        </w:trPr>
        <w:tc>
          <w:tcPr>
            <w:tcW w:w="4508" w:type="dxa"/>
          </w:tcPr>
          <w:p w14:paraId="1CEBEFBA"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Records relating to complaints made to and investigated by the governing body or head teacher </w:t>
            </w:r>
          </w:p>
        </w:tc>
        <w:tc>
          <w:tcPr>
            <w:tcW w:w="4508" w:type="dxa"/>
            <w:gridSpan w:val="2"/>
          </w:tcPr>
          <w:p w14:paraId="225882AC"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Major complaints: current year plus 6 years. </w:t>
            </w:r>
          </w:p>
          <w:p w14:paraId="3899BAA1" w14:textId="77777777" w:rsidR="00F206DC" w:rsidRPr="00726A14" w:rsidRDefault="00F206DC" w:rsidP="003E39F8">
            <w:pPr>
              <w:spacing w:line="360" w:lineRule="auto"/>
              <w:rPr>
                <w:rFonts w:cstheme="minorHAnsi"/>
                <w:sz w:val="20"/>
                <w:szCs w:val="20"/>
              </w:rPr>
            </w:pPr>
            <w:r w:rsidRPr="00726A14">
              <w:rPr>
                <w:rFonts w:cstheme="minorHAnsi"/>
                <w:sz w:val="20"/>
                <w:szCs w:val="20"/>
              </w:rPr>
              <w:t>If negligence involved: current year plus 15 years.</w:t>
            </w:r>
          </w:p>
          <w:p w14:paraId="7C998A87" w14:textId="77777777" w:rsidR="00F206DC" w:rsidRPr="00726A14" w:rsidRDefault="00F206DC" w:rsidP="003E39F8">
            <w:pPr>
              <w:spacing w:line="360" w:lineRule="auto"/>
              <w:rPr>
                <w:rFonts w:cstheme="minorHAnsi"/>
                <w:sz w:val="20"/>
                <w:szCs w:val="20"/>
              </w:rPr>
            </w:pPr>
            <w:r w:rsidRPr="00726A14">
              <w:rPr>
                <w:rFonts w:cstheme="minorHAnsi"/>
                <w:sz w:val="20"/>
                <w:szCs w:val="20"/>
              </w:rPr>
              <w:t>If child protection or safeguarding issues are involved then: current year plus 40years. If the complaint relates to child sexual abuse, then indefinitely. (Based on recommendations left by the IICSA, will be reviewed upon publication of ICO guidance)</w:t>
            </w:r>
          </w:p>
        </w:tc>
      </w:tr>
      <w:tr w:rsidR="00F206DC" w:rsidRPr="00726A14" w14:paraId="731E4E33" w14:textId="77777777" w:rsidTr="003E39F8">
        <w:trPr>
          <w:trHeight w:val="485"/>
        </w:trPr>
        <w:tc>
          <w:tcPr>
            <w:tcW w:w="4508" w:type="dxa"/>
          </w:tcPr>
          <w:p w14:paraId="070FD19B" w14:textId="77777777" w:rsidR="00F206DC" w:rsidRPr="00726A14" w:rsidRDefault="00F206DC" w:rsidP="003E39F8">
            <w:pPr>
              <w:spacing w:line="360" w:lineRule="auto"/>
              <w:rPr>
                <w:rFonts w:cstheme="minorHAnsi"/>
                <w:sz w:val="20"/>
                <w:szCs w:val="20"/>
              </w:rPr>
            </w:pPr>
            <w:r w:rsidRPr="00726A14">
              <w:rPr>
                <w:rFonts w:cstheme="minorHAnsi"/>
                <w:sz w:val="20"/>
                <w:szCs w:val="20"/>
              </w:rPr>
              <w:t>Correspondence sent and received by the governing body or head teacher</w:t>
            </w:r>
          </w:p>
        </w:tc>
        <w:tc>
          <w:tcPr>
            <w:tcW w:w="4508" w:type="dxa"/>
            <w:gridSpan w:val="2"/>
          </w:tcPr>
          <w:p w14:paraId="04E8D41F" w14:textId="77777777" w:rsidR="00F206DC" w:rsidRPr="00726A14" w:rsidRDefault="00F206DC" w:rsidP="003E39F8">
            <w:pPr>
              <w:spacing w:line="360" w:lineRule="auto"/>
              <w:rPr>
                <w:rFonts w:cstheme="minorHAnsi"/>
                <w:sz w:val="20"/>
                <w:szCs w:val="20"/>
              </w:rPr>
            </w:pPr>
            <w:r w:rsidRPr="00726A14">
              <w:rPr>
                <w:rFonts w:cstheme="minorHAnsi"/>
                <w:sz w:val="20"/>
                <w:szCs w:val="20"/>
              </w:rPr>
              <w:t>General correspondence should be retained for current year plus 3 years</w:t>
            </w:r>
          </w:p>
        </w:tc>
      </w:tr>
      <w:tr w:rsidR="00F206DC" w:rsidRPr="00726A14" w14:paraId="7BADBA5B" w14:textId="77777777" w:rsidTr="003E39F8">
        <w:trPr>
          <w:trHeight w:val="485"/>
        </w:trPr>
        <w:tc>
          <w:tcPr>
            <w:tcW w:w="4508" w:type="dxa"/>
          </w:tcPr>
          <w:p w14:paraId="6CAAE96B"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Records relating to the terms of office of serving governors, including evidence of appointment </w:t>
            </w:r>
          </w:p>
        </w:tc>
        <w:tc>
          <w:tcPr>
            <w:tcW w:w="4508" w:type="dxa"/>
            <w:gridSpan w:val="2"/>
          </w:tcPr>
          <w:p w14:paraId="73C9A77A" w14:textId="77777777" w:rsidR="00F206DC" w:rsidRPr="00726A14" w:rsidRDefault="00F206DC" w:rsidP="003E39F8">
            <w:pPr>
              <w:rPr>
                <w:rFonts w:cstheme="minorHAnsi"/>
                <w:sz w:val="20"/>
                <w:szCs w:val="20"/>
              </w:rPr>
            </w:pPr>
            <w:r w:rsidRPr="00726A14">
              <w:rPr>
                <w:rFonts w:cstheme="minorHAnsi"/>
                <w:sz w:val="20"/>
                <w:szCs w:val="20"/>
              </w:rPr>
              <w:t>Date appointment ceases plus 6 years except where there have been allegations concerning children. In this case retain for 25 years.</w:t>
            </w:r>
          </w:p>
          <w:p w14:paraId="1A2AEC08" w14:textId="77777777" w:rsidR="00F206DC" w:rsidRPr="00726A14" w:rsidRDefault="00F206DC" w:rsidP="003E39F8">
            <w:pPr>
              <w:spacing w:line="360" w:lineRule="auto"/>
              <w:rPr>
                <w:rFonts w:cstheme="minorHAnsi"/>
                <w:sz w:val="20"/>
                <w:szCs w:val="20"/>
              </w:rPr>
            </w:pPr>
          </w:p>
        </w:tc>
      </w:tr>
      <w:tr w:rsidR="00F206DC" w:rsidRPr="00726A14" w14:paraId="48455891" w14:textId="77777777" w:rsidTr="003E39F8">
        <w:trPr>
          <w:trHeight w:val="485"/>
        </w:trPr>
        <w:tc>
          <w:tcPr>
            <w:tcW w:w="4508" w:type="dxa"/>
          </w:tcPr>
          <w:p w14:paraId="52D331E3"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Register of business interests </w:t>
            </w:r>
          </w:p>
        </w:tc>
        <w:tc>
          <w:tcPr>
            <w:tcW w:w="4508" w:type="dxa"/>
            <w:gridSpan w:val="2"/>
          </w:tcPr>
          <w:p w14:paraId="0B2DC2FC" w14:textId="77777777" w:rsidR="00F206DC" w:rsidRPr="00726A14" w:rsidRDefault="00F206DC" w:rsidP="003E39F8">
            <w:pPr>
              <w:spacing w:line="360" w:lineRule="auto"/>
              <w:rPr>
                <w:rFonts w:cstheme="minorHAnsi"/>
                <w:sz w:val="20"/>
                <w:szCs w:val="20"/>
              </w:rPr>
            </w:pPr>
            <w:r w:rsidRPr="00726A14">
              <w:rPr>
                <w:rFonts w:cstheme="minorHAnsi"/>
                <w:sz w:val="20"/>
                <w:szCs w:val="20"/>
              </w:rPr>
              <w:t>Date appointment ceases plus 10 years (</w:t>
            </w:r>
          </w:p>
          <w:p w14:paraId="759DF823" w14:textId="77777777" w:rsidR="00F206DC" w:rsidRPr="00726A14" w:rsidRDefault="00F206DC" w:rsidP="003E39F8">
            <w:pPr>
              <w:rPr>
                <w:rFonts w:cstheme="minorHAnsi"/>
                <w:sz w:val="20"/>
                <w:szCs w:val="20"/>
              </w:rPr>
            </w:pPr>
            <w:r w:rsidRPr="00726A14">
              <w:rPr>
                <w:rFonts w:cstheme="minorHAnsi"/>
                <w:sz w:val="20"/>
                <w:szCs w:val="20"/>
              </w:rPr>
              <w:t>Companies Act 2006)</w:t>
            </w:r>
          </w:p>
        </w:tc>
      </w:tr>
      <w:tr w:rsidR="00F206DC" w:rsidRPr="00726A14" w14:paraId="49F5D48B" w14:textId="77777777" w:rsidTr="003E39F8">
        <w:trPr>
          <w:trHeight w:val="485"/>
        </w:trPr>
        <w:tc>
          <w:tcPr>
            <w:tcW w:w="4508" w:type="dxa"/>
          </w:tcPr>
          <w:p w14:paraId="27638446"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Records relating to the training required and received by governors </w:t>
            </w:r>
          </w:p>
        </w:tc>
        <w:tc>
          <w:tcPr>
            <w:tcW w:w="4508" w:type="dxa"/>
            <w:gridSpan w:val="2"/>
          </w:tcPr>
          <w:p w14:paraId="2FD643DA"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Date appointment ceases plus 6 years </w:t>
            </w:r>
          </w:p>
        </w:tc>
      </w:tr>
      <w:tr w:rsidR="00F206DC" w:rsidRPr="00726A14" w14:paraId="597D3B93" w14:textId="77777777" w:rsidTr="003E39F8">
        <w:trPr>
          <w:trHeight w:val="485"/>
        </w:trPr>
        <w:tc>
          <w:tcPr>
            <w:tcW w:w="4508" w:type="dxa"/>
          </w:tcPr>
          <w:p w14:paraId="76E7A3DF"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Records relating to the appointment of a clerk to the governing body </w:t>
            </w:r>
          </w:p>
        </w:tc>
        <w:tc>
          <w:tcPr>
            <w:tcW w:w="4508" w:type="dxa"/>
            <w:gridSpan w:val="2"/>
          </w:tcPr>
          <w:p w14:paraId="2F8697E0"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Date on which clerk appointment ceases plus 6 years </w:t>
            </w:r>
          </w:p>
        </w:tc>
      </w:tr>
      <w:tr w:rsidR="00F206DC" w:rsidRPr="00726A14" w14:paraId="137B15E2" w14:textId="77777777" w:rsidTr="003E39F8">
        <w:trPr>
          <w:trHeight w:val="485"/>
        </w:trPr>
        <w:tc>
          <w:tcPr>
            <w:tcW w:w="4508" w:type="dxa"/>
          </w:tcPr>
          <w:p w14:paraId="34635005" w14:textId="77777777" w:rsidR="00F206DC" w:rsidRPr="00726A14" w:rsidRDefault="00F206DC" w:rsidP="003E39F8">
            <w:pPr>
              <w:spacing w:line="360" w:lineRule="auto"/>
              <w:rPr>
                <w:rFonts w:cstheme="minorHAnsi"/>
                <w:sz w:val="20"/>
                <w:szCs w:val="20"/>
              </w:rPr>
            </w:pPr>
            <w:r w:rsidRPr="00726A14">
              <w:rPr>
                <w:rFonts w:cstheme="minorHAnsi"/>
                <w:sz w:val="20"/>
                <w:szCs w:val="20"/>
              </w:rPr>
              <w:t>Governor personnel files</w:t>
            </w:r>
          </w:p>
        </w:tc>
        <w:tc>
          <w:tcPr>
            <w:tcW w:w="4508" w:type="dxa"/>
            <w:gridSpan w:val="2"/>
          </w:tcPr>
          <w:p w14:paraId="61018C95" w14:textId="77777777" w:rsidR="00F206DC" w:rsidRPr="00726A14" w:rsidRDefault="00F206DC" w:rsidP="003E39F8">
            <w:pPr>
              <w:spacing w:line="360" w:lineRule="auto"/>
              <w:rPr>
                <w:rFonts w:cstheme="minorHAnsi"/>
                <w:sz w:val="20"/>
                <w:szCs w:val="20"/>
              </w:rPr>
            </w:pPr>
            <w:r w:rsidRPr="00726A14">
              <w:rPr>
                <w:rFonts w:cstheme="minorHAnsi"/>
                <w:sz w:val="20"/>
                <w:szCs w:val="20"/>
              </w:rPr>
              <w:t>Date appointment ceases plus 6 years</w:t>
            </w:r>
          </w:p>
        </w:tc>
      </w:tr>
      <w:tr w:rsidR="00F206DC" w:rsidRPr="00726A14" w14:paraId="3D8F3D35" w14:textId="77777777" w:rsidTr="003E39F8">
        <w:trPr>
          <w:trHeight w:val="485"/>
        </w:trPr>
        <w:tc>
          <w:tcPr>
            <w:tcW w:w="9016" w:type="dxa"/>
            <w:gridSpan w:val="3"/>
          </w:tcPr>
          <w:p w14:paraId="74034C33"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Pupil Records</w:t>
            </w:r>
          </w:p>
        </w:tc>
      </w:tr>
      <w:tr w:rsidR="00F206DC" w:rsidRPr="00726A14" w14:paraId="77A9DDB8" w14:textId="77777777" w:rsidTr="003E39F8">
        <w:trPr>
          <w:trHeight w:val="485"/>
        </w:trPr>
        <w:tc>
          <w:tcPr>
            <w:tcW w:w="4508" w:type="dxa"/>
          </w:tcPr>
          <w:p w14:paraId="3B2BFDAF" w14:textId="77777777" w:rsidR="00F206DC" w:rsidRPr="00726A14" w:rsidRDefault="00F206DC" w:rsidP="003E39F8">
            <w:pPr>
              <w:spacing w:line="360" w:lineRule="auto"/>
              <w:rPr>
                <w:rFonts w:cstheme="minorHAnsi"/>
                <w:sz w:val="20"/>
                <w:szCs w:val="20"/>
              </w:rPr>
            </w:pPr>
            <w:r w:rsidRPr="00726A14">
              <w:rPr>
                <w:rFonts w:cstheme="minorHAnsi"/>
                <w:sz w:val="20"/>
                <w:szCs w:val="20"/>
              </w:rPr>
              <w:t>Details of whether admission is successful/unsuccessful</w:t>
            </w:r>
          </w:p>
        </w:tc>
        <w:tc>
          <w:tcPr>
            <w:tcW w:w="4508" w:type="dxa"/>
            <w:gridSpan w:val="2"/>
          </w:tcPr>
          <w:p w14:paraId="21AFFDD7" w14:textId="77777777" w:rsidR="00F206DC" w:rsidRPr="00726A14" w:rsidRDefault="00F206DC" w:rsidP="003E39F8">
            <w:pPr>
              <w:spacing w:line="360" w:lineRule="auto"/>
              <w:rPr>
                <w:rFonts w:cstheme="minorHAnsi"/>
                <w:sz w:val="20"/>
                <w:szCs w:val="20"/>
              </w:rPr>
            </w:pPr>
            <w:r w:rsidRPr="00726A14">
              <w:rPr>
                <w:rFonts w:cstheme="minorHAnsi"/>
                <w:sz w:val="20"/>
                <w:szCs w:val="20"/>
              </w:rPr>
              <w:t>1 year from the date of admission/non-admission (School Admissions Code Statutory Guidance for admission authorities, governing bodies, local authorities, schools adjudicators and admission appeals panels)</w:t>
            </w:r>
          </w:p>
        </w:tc>
      </w:tr>
      <w:tr w:rsidR="00F206DC" w:rsidRPr="00726A14" w14:paraId="2449725D" w14:textId="77777777" w:rsidTr="003E39F8">
        <w:trPr>
          <w:trHeight w:val="485"/>
        </w:trPr>
        <w:tc>
          <w:tcPr>
            <w:tcW w:w="4508" w:type="dxa"/>
          </w:tcPr>
          <w:p w14:paraId="4AABDA06" w14:textId="77777777" w:rsidR="00F206DC" w:rsidRPr="00726A14" w:rsidRDefault="00F206DC" w:rsidP="003E39F8">
            <w:pPr>
              <w:spacing w:line="360" w:lineRule="auto"/>
              <w:rPr>
                <w:rFonts w:cstheme="minorHAnsi"/>
                <w:sz w:val="20"/>
                <w:szCs w:val="20"/>
              </w:rPr>
            </w:pPr>
            <w:r w:rsidRPr="00726A14">
              <w:rPr>
                <w:rFonts w:cstheme="minorHAnsi"/>
                <w:sz w:val="20"/>
                <w:szCs w:val="20"/>
              </w:rPr>
              <w:t>Proof of address supplied by parents as part of the admissions process</w:t>
            </w:r>
          </w:p>
        </w:tc>
        <w:tc>
          <w:tcPr>
            <w:tcW w:w="4508" w:type="dxa"/>
            <w:gridSpan w:val="2"/>
          </w:tcPr>
          <w:p w14:paraId="3DD7ED86"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Current year plus 1 year (</w:t>
            </w:r>
          </w:p>
          <w:p w14:paraId="1FC00340" w14:textId="77777777" w:rsidR="00F206DC" w:rsidRPr="00726A14" w:rsidRDefault="00F206DC" w:rsidP="003E39F8">
            <w:pPr>
              <w:rPr>
                <w:rFonts w:cstheme="minorHAnsi"/>
                <w:sz w:val="20"/>
                <w:szCs w:val="20"/>
              </w:rPr>
            </w:pPr>
            <w:r w:rsidRPr="00726A14">
              <w:rPr>
                <w:rFonts w:cstheme="minorHAnsi"/>
                <w:sz w:val="20"/>
                <w:szCs w:val="20"/>
              </w:rPr>
              <w:t>School Admissions Code Statutory Guidance for admission authorities, governing bodies, local authorities, schools adjudicators and admission appeals panels)</w:t>
            </w:r>
          </w:p>
        </w:tc>
      </w:tr>
      <w:tr w:rsidR="00F206DC" w:rsidRPr="00726A14" w14:paraId="00710140" w14:textId="77777777" w:rsidTr="003E39F8">
        <w:trPr>
          <w:trHeight w:val="485"/>
        </w:trPr>
        <w:tc>
          <w:tcPr>
            <w:tcW w:w="4508" w:type="dxa"/>
          </w:tcPr>
          <w:p w14:paraId="30B51188" w14:textId="77777777" w:rsidR="00F206DC" w:rsidRPr="00726A14" w:rsidRDefault="00F206DC" w:rsidP="003E39F8">
            <w:pPr>
              <w:spacing w:line="360" w:lineRule="auto"/>
              <w:rPr>
                <w:rFonts w:cstheme="minorHAnsi"/>
                <w:sz w:val="20"/>
                <w:szCs w:val="20"/>
              </w:rPr>
            </w:pPr>
            <w:r w:rsidRPr="00726A14">
              <w:rPr>
                <w:rFonts w:cstheme="minorHAnsi"/>
                <w:sz w:val="20"/>
                <w:szCs w:val="20"/>
              </w:rPr>
              <w:t>Admissions register</w:t>
            </w:r>
          </w:p>
        </w:tc>
        <w:tc>
          <w:tcPr>
            <w:tcW w:w="4508" w:type="dxa"/>
            <w:gridSpan w:val="2"/>
          </w:tcPr>
          <w:p w14:paraId="2D6E6DA4"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Entries to be preserved for six years from date of entry (Working together to improve school attendance, Section, 36, 2024 Statutory guidance) </w:t>
            </w:r>
          </w:p>
        </w:tc>
      </w:tr>
      <w:tr w:rsidR="00F206DC" w:rsidRPr="00726A14" w14:paraId="10056134" w14:textId="77777777" w:rsidTr="003E39F8">
        <w:trPr>
          <w:trHeight w:val="485"/>
        </w:trPr>
        <w:tc>
          <w:tcPr>
            <w:tcW w:w="4508" w:type="dxa"/>
          </w:tcPr>
          <w:p w14:paraId="0A49B178"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Pupil Record, including non-child protection safeguarding records. </w:t>
            </w:r>
          </w:p>
        </w:tc>
        <w:tc>
          <w:tcPr>
            <w:tcW w:w="4508" w:type="dxa"/>
            <w:gridSpan w:val="2"/>
          </w:tcPr>
          <w:p w14:paraId="482A0B6E" w14:textId="77777777" w:rsidR="00F206DC" w:rsidRPr="0039194B" w:rsidRDefault="00F206DC" w:rsidP="003E39F8">
            <w:pPr>
              <w:spacing w:line="360" w:lineRule="auto"/>
              <w:rPr>
                <w:rFonts w:cstheme="minorHAnsi"/>
                <w:sz w:val="20"/>
                <w:szCs w:val="20"/>
                <w:lang w:val="en-GB"/>
              </w:rPr>
            </w:pPr>
            <w:r w:rsidRPr="00726A14">
              <w:rPr>
                <w:rFonts w:cstheme="minorHAnsi"/>
                <w:sz w:val="20"/>
                <w:szCs w:val="20"/>
              </w:rPr>
              <w:t>Whilst the child attends the School (The Education (Pupil Information) (England) Regulations 2005, The Pupil Information (Wales) Regulations 2011)</w:t>
            </w:r>
          </w:p>
        </w:tc>
      </w:tr>
      <w:tr w:rsidR="00F206DC" w:rsidRPr="00726A14" w14:paraId="6A781A1B" w14:textId="77777777" w:rsidTr="003E39F8">
        <w:trPr>
          <w:trHeight w:val="485"/>
        </w:trPr>
        <w:tc>
          <w:tcPr>
            <w:tcW w:w="4508" w:type="dxa"/>
          </w:tcPr>
          <w:p w14:paraId="396EC8C7" w14:textId="77777777" w:rsidR="00F206DC" w:rsidRPr="00726A14" w:rsidRDefault="00F206DC" w:rsidP="003E39F8">
            <w:pPr>
              <w:spacing w:line="360" w:lineRule="auto"/>
              <w:rPr>
                <w:rFonts w:cstheme="minorHAnsi"/>
                <w:sz w:val="20"/>
                <w:szCs w:val="20"/>
              </w:rPr>
            </w:pPr>
            <w:r w:rsidRPr="00726A14">
              <w:rPr>
                <w:rFonts w:cstheme="minorHAnsi"/>
                <w:sz w:val="20"/>
                <w:szCs w:val="20"/>
              </w:rPr>
              <w:t>Attendance Registers</w:t>
            </w:r>
          </w:p>
        </w:tc>
        <w:tc>
          <w:tcPr>
            <w:tcW w:w="4508" w:type="dxa"/>
            <w:gridSpan w:val="2"/>
          </w:tcPr>
          <w:p w14:paraId="6A195FAB"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Six years from the date of entry (Working together to improve school attendance, Section 36, 2024 Statutory guidance) </w:t>
            </w:r>
          </w:p>
        </w:tc>
      </w:tr>
      <w:tr w:rsidR="00F206DC" w:rsidRPr="00726A14" w14:paraId="31DD3B48" w14:textId="77777777" w:rsidTr="003E39F8">
        <w:trPr>
          <w:trHeight w:val="684"/>
        </w:trPr>
        <w:tc>
          <w:tcPr>
            <w:tcW w:w="4508" w:type="dxa"/>
          </w:tcPr>
          <w:p w14:paraId="1C8E68BC" w14:textId="77777777" w:rsidR="00F206DC" w:rsidRPr="00726A14" w:rsidRDefault="00F206DC" w:rsidP="003E39F8">
            <w:pPr>
              <w:spacing w:line="360" w:lineRule="auto"/>
              <w:rPr>
                <w:rFonts w:cstheme="minorHAnsi"/>
                <w:sz w:val="20"/>
                <w:szCs w:val="20"/>
              </w:rPr>
            </w:pPr>
            <w:r w:rsidRPr="00726A14">
              <w:rPr>
                <w:rFonts w:cstheme="minorHAnsi"/>
                <w:sz w:val="20"/>
                <w:szCs w:val="20"/>
              </w:rPr>
              <w:t>Correspondence relating to any absence (</w:t>
            </w:r>
            <w:proofErr w:type="spellStart"/>
            <w:r w:rsidRPr="00726A14">
              <w:rPr>
                <w:rFonts w:cstheme="minorHAnsi"/>
                <w:sz w:val="20"/>
                <w:szCs w:val="20"/>
              </w:rPr>
              <w:t>authorised</w:t>
            </w:r>
            <w:proofErr w:type="spellEnd"/>
            <w:r w:rsidRPr="00726A14">
              <w:rPr>
                <w:rFonts w:cstheme="minorHAnsi"/>
                <w:sz w:val="20"/>
                <w:szCs w:val="20"/>
              </w:rPr>
              <w:t xml:space="preserve"> or </w:t>
            </w:r>
            <w:proofErr w:type="spellStart"/>
            <w:r w:rsidRPr="00726A14">
              <w:rPr>
                <w:rFonts w:cstheme="minorHAnsi"/>
                <w:sz w:val="20"/>
                <w:szCs w:val="20"/>
              </w:rPr>
              <w:t>unauthorised</w:t>
            </w:r>
            <w:proofErr w:type="spellEnd"/>
            <w:r w:rsidRPr="00726A14">
              <w:rPr>
                <w:rFonts w:cstheme="minorHAnsi"/>
                <w:sz w:val="20"/>
                <w:szCs w:val="20"/>
              </w:rPr>
              <w:t xml:space="preserve">) </w:t>
            </w:r>
          </w:p>
        </w:tc>
        <w:tc>
          <w:tcPr>
            <w:tcW w:w="4508" w:type="dxa"/>
            <w:gridSpan w:val="2"/>
          </w:tcPr>
          <w:p w14:paraId="1E54AF7E" w14:textId="77777777" w:rsidR="00F206DC" w:rsidRPr="00726A14" w:rsidRDefault="00F206DC" w:rsidP="003E39F8">
            <w:pPr>
              <w:spacing w:line="360" w:lineRule="auto"/>
              <w:rPr>
                <w:rFonts w:cstheme="minorHAnsi"/>
                <w:sz w:val="20"/>
                <w:szCs w:val="20"/>
              </w:rPr>
            </w:pPr>
            <w:r w:rsidRPr="00726A14">
              <w:rPr>
                <w:rFonts w:cstheme="minorHAnsi"/>
                <w:sz w:val="20"/>
                <w:szCs w:val="20"/>
              </w:rPr>
              <w:t>Current academic year plus 2 years (Education Act 1996, Section 7)</w:t>
            </w:r>
          </w:p>
        </w:tc>
      </w:tr>
      <w:tr w:rsidR="00F206DC" w:rsidRPr="00726A14" w14:paraId="1F837183" w14:textId="77777777" w:rsidTr="003E39F8">
        <w:trPr>
          <w:trHeight w:val="485"/>
        </w:trPr>
        <w:tc>
          <w:tcPr>
            <w:tcW w:w="4508" w:type="dxa"/>
          </w:tcPr>
          <w:p w14:paraId="0F381014" w14:textId="77777777" w:rsidR="00F206DC" w:rsidRPr="00726A14" w:rsidRDefault="00F206DC" w:rsidP="003E39F8">
            <w:pPr>
              <w:spacing w:line="360" w:lineRule="auto"/>
              <w:rPr>
                <w:rFonts w:cstheme="minorHAnsi"/>
                <w:sz w:val="20"/>
                <w:szCs w:val="20"/>
              </w:rPr>
            </w:pPr>
            <w:r w:rsidRPr="00726A14">
              <w:rPr>
                <w:rFonts w:cstheme="minorHAnsi"/>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74CD7759" w14:textId="77777777" w:rsidR="00F206DC" w:rsidRPr="00726A14" w:rsidRDefault="00F206DC" w:rsidP="003E39F8">
            <w:pPr>
              <w:spacing w:line="360" w:lineRule="auto"/>
              <w:rPr>
                <w:rFonts w:cstheme="minorHAnsi"/>
                <w:sz w:val="20"/>
                <w:szCs w:val="20"/>
              </w:rPr>
            </w:pPr>
            <w:r>
              <w:rPr>
                <w:rFonts w:cstheme="minorHAnsi"/>
                <w:sz w:val="20"/>
                <w:szCs w:val="20"/>
              </w:rPr>
              <w:t>W</w:t>
            </w:r>
            <w:r w:rsidRPr="00726A14">
              <w:rPr>
                <w:rFonts w:cstheme="minorHAnsi"/>
                <w:sz w:val="20"/>
                <w:szCs w:val="20"/>
              </w:rPr>
              <w:t xml:space="preserve">hilst the child attends the school. </w:t>
            </w:r>
          </w:p>
          <w:p w14:paraId="0968985B"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 (Education, Health and Care Plan is valid until the individual reaches the age of 25 years – the retention period adds an additional 6 years from the end of the plan). (Children and Family’s Act 2014; Special Educational Needs and Disability Act 2001)</w:t>
            </w:r>
          </w:p>
          <w:p w14:paraId="0CA99AD3" w14:textId="77777777" w:rsidR="00F206DC" w:rsidRPr="00726A14" w:rsidRDefault="00F206DC" w:rsidP="003E39F8">
            <w:pPr>
              <w:spacing w:line="360" w:lineRule="auto"/>
              <w:rPr>
                <w:rFonts w:cstheme="minorHAnsi"/>
                <w:sz w:val="20"/>
                <w:szCs w:val="20"/>
              </w:rPr>
            </w:pPr>
          </w:p>
          <w:p w14:paraId="61A55A3B" w14:textId="77777777" w:rsidR="00F206DC" w:rsidRPr="00726A14" w:rsidRDefault="00F206DC" w:rsidP="003E39F8">
            <w:pPr>
              <w:spacing w:line="360" w:lineRule="auto"/>
              <w:rPr>
                <w:rFonts w:cstheme="minorHAnsi"/>
                <w:sz w:val="20"/>
                <w:szCs w:val="20"/>
              </w:rPr>
            </w:pPr>
          </w:p>
        </w:tc>
      </w:tr>
      <w:tr w:rsidR="00F206DC" w:rsidRPr="00726A14" w14:paraId="26A2627F" w14:textId="77777777" w:rsidTr="003E39F8">
        <w:trPr>
          <w:trHeight w:val="485"/>
        </w:trPr>
        <w:tc>
          <w:tcPr>
            <w:tcW w:w="4508" w:type="dxa"/>
          </w:tcPr>
          <w:p w14:paraId="10A66D88" w14:textId="77777777" w:rsidR="00F206DC" w:rsidRPr="00726A14" w:rsidRDefault="00F206DC" w:rsidP="003E39F8">
            <w:pPr>
              <w:spacing w:line="360" w:lineRule="auto"/>
              <w:rPr>
                <w:rFonts w:cstheme="minorHAnsi"/>
                <w:sz w:val="20"/>
                <w:szCs w:val="20"/>
              </w:rPr>
            </w:pPr>
            <w:r w:rsidRPr="00726A14">
              <w:rPr>
                <w:rFonts w:cstheme="minorHAnsi"/>
                <w:sz w:val="20"/>
                <w:szCs w:val="20"/>
              </w:rPr>
              <w:t>Child protection information (to be held in a separate file).</w:t>
            </w:r>
          </w:p>
        </w:tc>
        <w:tc>
          <w:tcPr>
            <w:tcW w:w="4508" w:type="dxa"/>
            <w:gridSpan w:val="2"/>
          </w:tcPr>
          <w:p w14:paraId="5BC4C40F" w14:textId="77777777" w:rsidR="00F206DC" w:rsidRPr="00726A14" w:rsidRDefault="00F206DC" w:rsidP="003E39F8">
            <w:pPr>
              <w:spacing w:line="360" w:lineRule="auto"/>
              <w:rPr>
                <w:rFonts w:cstheme="minorHAnsi"/>
                <w:sz w:val="20"/>
                <w:szCs w:val="20"/>
              </w:rPr>
            </w:pPr>
            <w:r w:rsidRPr="00726A14">
              <w:rPr>
                <w:rFonts w:cstheme="minorHAnsi"/>
                <w:sz w:val="20"/>
                <w:szCs w:val="20"/>
              </w:rPr>
              <w:t>DOB of the child plus 25 years then review. If aspects of the record relate to child sexual abuse, then these records should be retained indefinitely. (Based on recommendations left by the IICSA, will be reviewed upon publication of ICO guidance)</w:t>
            </w:r>
          </w:p>
        </w:tc>
      </w:tr>
      <w:tr w:rsidR="00F206DC" w:rsidRPr="00726A14" w14:paraId="3515376E" w14:textId="77777777" w:rsidTr="003E39F8">
        <w:trPr>
          <w:trHeight w:val="485"/>
        </w:trPr>
        <w:tc>
          <w:tcPr>
            <w:tcW w:w="4508" w:type="dxa"/>
          </w:tcPr>
          <w:p w14:paraId="3EA95CF5" w14:textId="77777777" w:rsidR="00F206DC" w:rsidRPr="00726A14" w:rsidRDefault="00F206DC" w:rsidP="003E39F8">
            <w:pPr>
              <w:spacing w:line="360" w:lineRule="auto"/>
              <w:rPr>
                <w:rFonts w:cstheme="minorHAnsi"/>
                <w:sz w:val="20"/>
                <w:szCs w:val="20"/>
              </w:rPr>
            </w:pPr>
            <w:r w:rsidRPr="00726A14">
              <w:rPr>
                <w:rFonts w:cstheme="minorHAnsi"/>
                <w:sz w:val="20"/>
                <w:szCs w:val="20"/>
              </w:rPr>
              <w:t>Exam results (pupil copy)</w:t>
            </w:r>
          </w:p>
        </w:tc>
        <w:tc>
          <w:tcPr>
            <w:tcW w:w="4508" w:type="dxa"/>
            <w:gridSpan w:val="2"/>
          </w:tcPr>
          <w:p w14:paraId="025FED0A" w14:textId="77777777" w:rsidR="00F206DC" w:rsidRPr="00726A14" w:rsidRDefault="00F206DC" w:rsidP="003E39F8">
            <w:pPr>
              <w:spacing w:line="360" w:lineRule="auto"/>
              <w:rPr>
                <w:rFonts w:cstheme="minorHAnsi"/>
                <w:sz w:val="20"/>
                <w:szCs w:val="20"/>
              </w:rPr>
            </w:pPr>
            <w:r w:rsidRPr="00726A14">
              <w:rPr>
                <w:rFonts w:cstheme="minorHAnsi"/>
                <w:sz w:val="20"/>
                <w:szCs w:val="20"/>
              </w:rPr>
              <w:t>This information should be added to the pupil file and retained in line with that record.</w:t>
            </w:r>
          </w:p>
        </w:tc>
      </w:tr>
      <w:tr w:rsidR="00F206DC" w:rsidRPr="00726A14" w14:paraId="034D987C" w14:textId="77777777" w:rsidTr="003E39F8">
        <w:trPr>
          <w:trHeight w:val="485"/>
        </w:trPr>
        <w:tc>
          <w:tcPr>
            <w:tcW w:w="4508" w:type="dxa"/>
          </w:tcPr>
          <w:p w14:paraId="09FC438B" w14:textId="77777777" w:rsidR="00F206DC" w:rsidRPr="00726A14" w:rsidRDefault="00F206DC" w:rsidP="003E39F8">
            <w:pPr>
              <w:spacing w:line="360" w:lineRule="auto"/>
              <w:rPr>
                <w:rFonts w:cstheme="minorHAnsi"/>
                <w:sz w:val="20"/>
                <w:szCs w:val="20"/>
              </w:rPr>
            </w:pPr>
            <w:r w:rsidRPr="00726A14">
              <w:rPr>
                <w:rFonts w:cstheme="minorHAnsi"/>
                <w:sz w:val="20"/>
                <w:szCs w:val="20"/>
              </w:rPr>
              <w:t>Examination results (school’s copy)</w:t>
            </w:r>
          </w:p>
        </w:tc>
        <w:tc>
          <w:tcPr>
            <w:tcW w:w="4508" w:type="dxa"/>
            <w:gridSpan w:val="2"/>
          </w:tcPr>
          <w:p w14:paraId="2DB7E80A" w14:textId="77777777" w:rsidR="00F206DC" w:rsidRPr="00726A14" w:rsidRDefault="00F206DC" w:rsidP="003E39F8">
            <w:pPr>
              <w:spacing w:line="360" w:lineRule="auto"/>
              <w:rPr>
                <w:rFonts w:cstheme="minorHAnsi"/>
                <w:sz w:val="20"/>
                <w:szCs w:val="20"/>
              </w:rPr>
            </w:pPr>
            <w:r w:rsidRPr="00726A14">
              <w:rPr>
                <w:rFonts w:cstheme="minorHAnsi"/>
                <w:sz w:val="20"/>
                <w:szCs w:val="20"/>
              </w:rPr>
              <w:t>Current year plus 6 years</w:t>
            </w:r>
          </w:p>
        </w:tc>
      </w:tr>
      <w:tr w:rsidR="00F206DC" w:rsidRPr="00726A14" w14:paraId="43CD69A2" w14:textId="77777777" w:rsidTr="003E39F8">
        <w:trPr>
          <w:trHeight w:val="485"/>
        </w:trPr>
        <w:tc>
          <w:tcPr>
            <w:tcW w:w="4508" w:type="dxa"/>
          </w:tcPr>
          <w:p w14:paraId="52DF8026"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Allegations of sexual abuse  </w:t>
            </w:r>
          </w:p>
        </w:tc>
        <w:tc>
          <w:tcPr>
            <w:tcW w:w="4508" w:type="dxa"/>
            <w:gridSpan w:val="2"/>
          </w:tcPr>
          <w:p w14:paraId="63440700" w14:textId="77777777" w:rsidR="00F206DC" w:rsidRPr="00726A14" w:rsidRDefault="00F206DC" w:rsidP="003E39F8">
            <w:pPr>
              <w:spacing w:line="360" w:lineRule="auto"/>
              <w:rPr>
                <w:rFonts w:cstheme="minorHAnsi"/>
                <w:sz w:val="20"/>
                <w:szCs w:val="20"/>
              </w:rPr>
            </w:pPr>
            <w:r w:rsidRPr="00726A14">
              <w:rPr>
                <w:rFonts w:cstheme="minorHAnsi"/>
                <w:sz w:val="20"/>
                <w:szCs w:val="20"/>
              </w:rPr>
              <w:t>If the complaint relates to child sexual abuse then indefinitely. (Based on recommendations left by the IICSA, will be reviewed upon publication of ICO guidance)</w:t>
            </w:r>
          </w:p>
        </w:tc>
      </w:tr>
      <w:tr w:rsidR="00F206DC" w:rsidRPr="00726A14" w14:paraId="244138C7" w14:textId="77777777" w:rsidTr="003E39F8">
        <w:trPr>
          <w:trHeight w:val="485"/>
        </w:trPr>
        <w:tc>
          <w:tcPr>
            <w:tcW w:w="4508" w:type="dxa"/>
          </w:tcPr>
          <w:p w14:paraId="3A5A5580"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Records relating to any allegation of a child protection nature against a member of staff</w:t>
            </w:r>
          </w:p>
        </w:tc>
        <w:tc>
          <w:tcPr>
            <w:tcW w:w="4508" w:type="dxa"/>
            <w:gridSpan w:val="2"/>
          </w:tcPr>
          <w:p w14:paraId="368EEDB0" w14:textId="77777777" w:rsidR="00F206DC" w:rsidRPr="00726A14" w:rsidRDefault="00F206DC" w:rsidP="003E39F8">
            <w:pPr>
              <w:spacing w:line="360" w:lineRule="auto"/>
              <w:rPr>
                <w:rFonts w:cstheme="minorHAnsi"/>
                <w:sz w:val="20"/>
                <w:szCs w:val="20"/>
              </w:rPr>
            </w:pPr>
            <w:r w:rsidRPr="00726A14">
              <w:rPr>
                <w:rFonts w:cstheme="minorHAnsi"/>
                <w:sz w:val="20"/>
                <w:szCs w:val="20"/>
              </w:rPr>
              <w:t>Until the accused normal retirement age or 10 years from the date of the allegation (whichever is the longer) (Retention period informed by the guidance of KCSIE)</w:t>
            </w:r>
          </w:p>
        </w:tc>
      </w:tr>
      <w:tr w:rsidR="00F206DC" w:rsidRPr="00726A14" w14:paraId="29B39B47" w14:textId="77777777" w:rsidTr="003E39F8">
        <w:trPr>
          <w:trHeight w:val="485"/>
        </w:trPr>
        <w:tc>
          <w:tcPr>
            <w:tcW w:w="4508" w:type="dxa"/>
          </w:tcPr>
          <w:p w14:paraId="752BFAD7" w14:textId="77777777" w:rsidR="00F206DC" w:rsidRPr="00726A14" w:rsidRDefault="00F206DC" w:rsidP="003E39F8">
            <w:pPr>
              <w:spacing w:line="360" w:lineRule="auto"/>
              <w:rPr>
                <w:rFonts w:cstheme="minorHAnsi"/>
                <w:sz w:val="20"/>
                <w:szCs w:val="20"/>
              </w:rPr>
            </w:pPr>
            <w:r w:rsidRPr="00726A14">
              <w:rPr>
                <w:rFonts w:cstheme="minorHAnsi"/>
                <w:sz w:val="20"/>
                <w:szCs w:val="20"/>
              </w:rPr>
              <w:t>Consents relating to school activities as part of UK GDPR compliance (for example, consent to be sent circulars or mailings)</w:t>
            </w:r>
          </w:p>
        </w:tc>
        <w:tc>
          <w:tcPr>
            <w:tcW w:w="4508" w:type="dxa"/>
            <w:gridSpan w:val="2"/>
          </w:tcPr>
          <w:p w14:paraId="3342EE10"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Evidence of consent will be retained whilst the pupil attends the school, or until withdrawn, whichever the shorter. </w:t>
            </w:r>
          </w:p>
        </w:tc>
      </w:tr>
      <w:tr w:rsidR="00F206DC" w:rsidRPr="00726A14" w14:paraId="1050F87E" w14:textId="77777777" w:rsidTr="003E39F8">
        <w:trPr>
          <w:trHeight w:val="485"/>
        </w:trPr>
        <w:tc>
          <w:tcPr>
            <w:tcW w:w="4508" w:type="dxa"/>
          </w:tcPr>
          <w:p w14:paraId="6A58C6DC" w14:textId="77777777" w:rsidR="00F206DC" w:rsidRPr="00726A14" w:rsidRDefault="00F206DC" w:rsidP="003E39F8">
            <w:pPr>
              <w:spacing w:line="360" w:lineRule="auto"/>
              <w:rPr>
                <w:rFonts w:cstheme="minorHAnsi"/>
                <w:sz w:val="20"/>
                <w:szCs w:val="20"/>
              </w:rPr>
            </w:pPr>
            <w:r w:rsidRPr="00726A14">
              <w:rPr>
                <w:rFonts w:cstheme="minorHAnsi"/>
                <w:sz w:val="20"/>
                <w:szCs w:val="20"/>
              </w:rPr>
              <w:t>Pupil’s work</w:t>
            </w:r>
          </w:p>
        </w:tc>
        <w:tc>
          <w:tcPr>
            <w:tcW w:w="4508" w:type="dxa"/>
            <w:gridSpan w:val="2"/>
          </w:tcPr>
          <w:p w14:paraId="6AD1DE7B" w14:textId="77777777" w:rsidR="00F206DC" w:rsidRPr="00726A14" w:rsidRDefault="00F206DC" w:rsidP="003E39F8">
            <w:pPr>
              <w:spacing w:line="360" w:lineRule="auto"/>
              <w:rPr>
                <w:rFonts w:cstheme="minorHAnsi"/>
                <w:sz w:val="20"/>
                <w:szCs w:val="20"/>
              </w:rPr>
            </w:pPr>
            <w:r w:rsidRPr="00726A14">
              <w:rPr>
                <w:rFonts w:cstheme="minorHAnsi"/>
                <w:sz w:val="20"/>
                <w:szCs w:val="20"/>
              </w:rPr>
              <w:t>Where possible, returned to pupil at the end of the academic year (provided the School have their own internal policy to this effect). Otherwise, the work should be retained for the current year plus 1 year</w:t>
            </w:r>
          </w:p>
        </w:tc>
      </w:tr>
      <w:tr w:rsidR="00F206DC" w:rsidRPr="00726A14" w14:paraId="79323F2F" w14:textId="77777777" w:rsidTr="003E39F8">
        <w:trPr>
          <w:trHeight w:val="485"/>
        </w:trPr>
        <w:tc>
          <w:tcPr>
            <w:tcW w:w="4508" w:type="dxa"/>
          </w:tcPr>
          <w:p w14:paraId="0D59AB28" w14:textId="77777777" w:rsidR="00F206DC" w:rsidRPr="00726A14" w:rsidRDefault="00F206DC" w:rsidP="003E39F8">
            <w:pPr>
              <w:spacing w:line="360" w:lineRule="auto"/>
              <w:rPr>
                <w:rFonts w:cstheme="minorHAnsi"/>
                <w:sz w:val="20"/>
                <w:szCs w:val="20"/>
              </w:rPr>
            </w:pPr>
            <w:r w:rsidRPr="00726A14">
              <w:rPr>
                <w:rFonts w:cstheme="minorHAnsi"/>
                <w:sz w:val="20"/>
                <w:szCs w:val="20"/>
              </w:rPr>
              <w:t>Mark books</w:t>
            </w:r>
          </w:p>
        </w:tc>
        <w:tc>
          <w:tcPr>
            <w:tcW w:w="4508" w:type="dxa"/>
            <w:gridSpan w:val="2"/>
          </w:tcPr>
          <w:p w14:paraId="4407C58B" w14:textId="77777777" w:rsidR="00F206DC" w:rsidRPr="00726A14" w:rsidRDefault="00F206DC" w:rsidP="003E39F8">
            <w:pPr>
              <w:spacing w:line="360" w:lineRule="auto"/>
              <w:rPr>
                <w:rFonts w:cstheme="minorHAnsi"/>
                <w:sz w:val="20"/>
                <w:szCs w:val="20"/>
              </w:rPr>
            </w:pPr>
            <w:r w:rsidRPr="00726A14">
              <w:rPr>
                <w:rFonts w:cstheme="minorHAnsi"/>
                <w:sz w:val="20"/>
                <w:szCs w:val="20"/>
              </w:rPr>
              <w:t>Current year plus 1 year</w:t>
            </w:r>
          </w:p>
        </w:tc>
      </w:tr>
      <w:tr w:rsidR="00F206DC" w:rsidRPr="00726A14" w14:paraId="2AED07E0" w14:textId="77777777" w:rsidTr="003E39F8">
        <w:trPr>
          <w:trHeight w:val="485"/>
        </w:trPr>
        <w:tc>
          <w:tcPr>
            <w:tcW w:w="4508" w:type="dxa"/>
          </w:tcPr>
          <w:p w14:paraId="17AED82D" w14:textId="77777777" w:rsidR="00F206DC" w:rsidRPr="00726A14" w:rsidRDefault="00F206DC" w:rsidP="003E39F8">
            <w:pPr>
              <w:spacing w:line="360" w:lineRule="auto"/>
              <w:rPr>
                <w:rFonts w:cstheme="minorHAnsi"/>
                <w:sz w:val="20"/>
                <w:szCs w:val="20"/>
              </w:rPr>
            </w:pPr>
            <w:r w:rsidRPr="00726A14">
              <w:rPr>
                <w:rFonts w:cstheme="minorHAnsi"/>
                <w:sz w:val="20"/>
                <w:szCs w:val="20"/>
              </w:rPr>
              <w:t>Schemes of work</w:t>
            </w:r>
          </w:p>
        </w:tc>
        <w:tc>
          <w:tcPr>
            <w:tcW w:w="4508" w:type="dxa"/>
            <w:gridSpan w:val="2"/>
          </w:tcPr>
          <w:p w14:paraId="29A7F19E"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Current year plus 1 year</w:t>
            </w:r>
          </w:p>
        </w:tc>
      </w:tr>
      <w:tr w:rsidR="00F206DC" w:rsidRPr="00726A14" w14:paraId="4EB59756" w14:textId="77777777" w:rsidTr="003E39F8">
        <w:trPr>
          <w:trHeight w:val="485"/>
        </w:trPr>
        <w:tc>
          <w:tcPr>
            <w:tcW w:w="4508" w:type="dxa"/>
          </w:tcPr>
          <w:p w14:paraId="6253EF2B" w14:textId="77777777" w:rsidR="00F206DC" w:rsidRPr="00726A14" w:rsidRDefault="00F206DC" w:rsidP="003E39F8">
            <w:pPr>
              <w:spacing w:line="360" w:lineRule="auto"/>
              <w:rPr>
                <w:rFonts w:cstheme="minorHAnsi"/>
                <w:sz w:val="20"/>
                <w:szCs w:val="20"/>
              </w:rPr>
            </w:pPr>
            <w:r w:rsidRPr="00726A14">
              <w:rPr>
                <w:rFonts w:cstheme="minorHAnsi"/>
                <w:sz w:val="20"/>
                <w:szCs w:val="20"/>
              </w:rPr>
              <w:t>Timetable</w:t>
            </w:r>
          </w:p>
        </w:tc>
        <w:tc>
          <w:tcPr>
            <w:tcW w:w="4508" w:type="dxa"/>
            <w:gridSpan w:val="2"/>
          </w:tcPr>
          <w:p w14:paraId="490B39CF"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Current year plus 1 year</w:t>
            </w:r>
          </w:p>
        </w:tc>
      </w:tr>
      <w:tr w:rsidR="00F206DC" w:rsidRPr="00726A14" w14:paraId="48BCB8B8" w14:textId="77777777" w:rsidTr="003E39F8">
        <w:trPr>
          <w:trHeight w:val="485"/>
        </w:trPr>
        <w:tc>
          <w:tcPr>
            <w:tcW w:w="4508" w:type="dxa"/>
          </w:tcPr>
          <w:p w14:paraId="277B8F9E" w14:textId="77777777" w:rsidR="00F206DC" w:rsidRPr="00726A14" w:rsidRDefault="00F206DC" w:rsidP="003E39F8">
            <w:pPr>
              <w:spacing w:line="360" w:lineRule="auto"/>
              <w:rPr>
                <w:rFonts w:cstheme="minorHAnsi"/>
                <w:sz w:val="20"/>
                <w:szCs w:val="20"/>
              </w:rPr>
            </w:pPr>
            <w:r w:rsidRPr="00726A14">
              <w:rPr>
                <w:rFonts w:cstheme="minorHAnsi"/>
                <w:sz w:val="20"/>
                <w:szCs w:val="20"/>
              </w:rPr>
              <w:t>Class record books</w:t>
            </w:r>
          </w:p>
        </w:tc>
        <w:tc>
          <w:tcPr>
            <w:tcW w:w="4508" w:type="dxa"/>
            <w:gridSpan w:val="2"/>
          </w:tcPr>
          <w:p w14:paraId="4A415DEA"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Current year plus 1 year</w:t>
            </w:r>
          </w:p>
        </w:tc>
      </w:tr>
      <w:tr w:rsidR="00F206DC" w:rsidRPr="00726A14" w14:paraId="6C99A404" w14:textId="77777777" w:rsidTr="003E39F8">
        <w:trPr>
          <w:trHeight w:val="485"/>
        </w:trPr>
        <w:tc>
          <w:tcPr>
            <w:tcW w:w="4508" w:type="dxa"/>
          </w:tcPr>
          <w:p w14:paraId="0B07351A"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 of homework set</w:t>
            </w:r>
          </w:p>
        </w:tc>
        <w:tc>
          <w:tcPr>
            <w:tcW w:w="4508" w:type="dxa"/>
            <w:gridSpan w:val="2"/>
          </w:tcPr>
          <w:p w14:paraId="2E8CDA26"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 xml:space="preserve">Current year plus 1 year </w:t>
            </w:r>
          </w:p>
        </w:tc>
      </w:tr>
      <w:tr w:rsidR="00F206DC" w:rsidRPr="00726A14" w14:paraId="4965CD36" w14:textId="77777777" w:rsidTr="003E39F8">
        <w:trPr>
          <w:trHeight w:val="485"/>
        </w:trPr>
        <w:tc>
          <w:tcPr>
            <w:tcW w:w="4508" w:type="dxa"/>
          </w:tcPr>
          <w:p w14:paraId="5D3620D7" w14:textId="77777777" w:rsidR="00F206DC" w:rsidRPr="00726A14" w:rsidRDefault="00F206DC" w:rsidP="003E39F8">
            <w:pPr>
              <w:spacing w:line="360" w:lineRule="auto"/>
              <w:rPr>
                <w:rFonts w:cstheme="minorHAnsi"/>
                <w:sz w:val="20"/>
                <w:szCs w:val="20"/>
              </w:rPr>
            </w:pPr>
            <w:r w:rsidRPr="00726A14">
              <w:rPr>
                <w:rFonts w:cstheme="minorHAnsi"/>
                <w:sz w:val="20"/>
                <w:szCs w:val="20"/>
              </w:rPr>
              <w:t>Photographs of pupils</w:t>
            </w:r>
          </w:p>
        </w:tc>
        <w:tc>
          <w:tcPr>
            <w:tcW w:w="4508" w:type="dxa"/>
            <w:gridSpan w:val="2"/>
          </w:tcPr>
          <w:p w14:paraId="0096CDD2"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For the time the child is at the School and for a short while after.  </w:t>
            </w:r>
          </w:p>
          <w:p w14:paraId="3462B27A"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Please note select images may also be kept for longer (for example to illustrate history of the school) </w:t>
            </w:r>
          </w:p>
        </w:tc>
      </w:tr>
      <w:tr w:rsidR="00F206DC" w:rsidRPr="00726A14" w14:paraId="4BD8B185" w14:textId="77777777" w:rsidTr="003E39F8">
        <w:trPr>
          <w:trHeight w:val="485"/>
        </w:trPr>
        <w:tc>
          <w:tcPr>
            <w:tcW w:w="4508" w:type="dxa"/>
          </w:tcPr>
          <w:p w14:paraId="617E5C41"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Parental consent forms for school trips where there has been no major incident  </w:t>
            </w:r>
          </w:p>
        </w:tc>
        <w:tc>
          <w:tcPr>
            <w:tcW w:w="4508" w:type="dxa"/>
            <w:gridSpan w:val="2"/>
          </w:tcPr>
          <w:p w14:paraId="47A624A5" w14:textId="77777777" w:rsidR="00F206DC" w:rsidRPr="00726A14" w:rsidRDefault="00F206DC" w:rsidP="003E39F8">
            <w:pPr>
              <w:spacing w:line="360" w:lineRule="auto"/>
              <w:rPr>
                <w:rFonts w:cstheme="minorHAnsi"/>
                <w:sz w:val="20"/>
                <w:szCs w:val="20"/>
              </w:rPr>
            </w:pPr>
            <w:r w:rsidRPr="00726A14">
              <w:rPr>
                <w:rFonts w:cstheme="minorHAnsi"/>
                <w:sz w:val="20"/>
                <w:szCs w:val="20"/>
              </w:rPr>
              <w:t>End of the trip or end of the academic year (subject to a risk assessment carried out by the School)</w:t>
            </w:r>
          </w:p>
        </w:tc>
      </w:tr>
      <w:tr w:rsidR="00F206DC" w:rsidRPr="00726A14" w14:paraId="6B157CDD" w14:textId="77777777" w:rsidTr="003E39F8">
        <w:trPr>
          <w:trHeight w:val="485"/>
        </w:trPr>
        <w:tc>
          <w:tcPr>
            <w:tcW w:w="4508" w:type="dxa"/>
          </w:tcPr>
          <w:p w14:paraId="531F2484" w14:textId="77777777" w:rsidR="00F206DC" w:rsidRPr="00726A14" w:rsidRDefault="00F206DC" w:rsidP="003E39F8">
            <w:pPr>
              <w:spacing w:line="360" w:lineRule="auto"/>
              <w:rPr>
                <w:rFonts w:cstheme="minorHAnsi"/>
                <w:sz w:val="20"/>
                <w:szCs w:val="20"/>
              </w:rPr>
            </w:pPr>
            <w:r w:rsidRPr="00726A14">
              <w:rPr>
                <w:rFonts w:cstheme="minorHAnsi"/>
                <w:sz w:val="20"/>
                <w:szCs w:val="20"/>
              </w:rPr>
              <w:t>Parental permission slips for school trips where there has been a major incident</w:t>
            </w:r>
          </w:p>
        </w:tc>
        <w:tc>
          <w:tcPr>
            <w:tcW w:w="4508" w:type="dxa"/>
            <w:gridSpan w:val="2"/>
          </w:tcPr>
          <w:p w14:paraId="6CC8B6B0" w14:textId="77777777" w:rsidR="00F206DC" w:rsidRPr="00726A14" w:rsidRDefault="00F206DC" w:rsidP="003E39F8">
            <w:pPr>
              <w:spacing w:line="360" w:lineRule="auto"/>
              <w:rPr>
                <w:rFonts w:cstheme="minorHAnsi"/>
                <w:sz w:val="20"/>
                <w:szCs w:val="20"/>
              </w:rPr>
            </w:pPr>
            <w:r w:rsidRPr="00726A14">
              <w:rPr>
                <w:rFonts w:cstheme="minorHAnsi"/>
                <w:sz w:val="20"/>
                <w:szCs w:val="20"/>
              </w:rPr>
              <w:t>Date of birth of the pupil involved in the incident plus 25 years. Permission slips for all the pupils on the trip should be retained to demonstrate the rules had been followed for all pupils</w:t>
            </w:r>
          </w:p>
        </w:tc>
      </w:tr>
      <w:tr w:rsidR="00F206DC" w:rsidRPr="00726A14" w14:paraId="4609E2D0" w14:textId="77777777" w:rsidTr="003E39F8">
        <w:trPr>
          <w:trHeight w:val="485"/>
        </w:trPr>
        <w:tc>
          <w:tcPr>
            <w:tcW w:w="9016" w:type="dxa"/>
            <w:gridSpan w:val="3"/>
          </w:tcPr>
          <w:p w14:paraId="32641F19" w14:textId="77777777" w:rsidR="00F206DC" w:rsidRPr="00726A14" w:rsidRDefault="00F206DC" w:rsidP="003E39F8">
            <w:pPr>
              <w:spacing w:before="240" w:after="240" w:line="360" w:lineRule="auto"/>
              <w:rPr>
                <w:rFonts w:cstheme="minorHAnsi"/>
                <w:b/>
                <w:sz w:val="20"/>
                <w:szCs w:val="20"/>
              </w:rPr>
            </w:pPr>
            <w:r w:rsidRPr="00726A14">
              <w:rPr>
                <w:rFonts w:cstheme="minorHAnsi"/>
                <w:b/>
                <w:sz w:val="20"/>
                <w:szCs w:val="20"/>
              </w:rPr>
              <w:t xml:space="preserve">Other Records </w:t>
            </w:r>
          </w:p>
        </w:tc>
      </w:tr>
      <w:tr w:rsidR="00F206DC" w:rsidRPr="00726A14" w14:paraId="6B1FB9DD" w14:textId="77777777" w:rsidTr="003E39F8">
        <w:trPr>
          <w:trHeight w:val="542"/>
        </w:trPr>
        <w:tc>
          <w:tcPr>
            <w:tcW w:w="4539" w:type="dxa"/>
            <w:gridSpan w:val="2"/>
          </w:tcPr>
          <w:p w14:paraId="044F3283"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Emails </w:t>
            </w:r>
          </w:p>
        </w:tc>
        <w:tc>
          <w:tcPr>
            <w:tcW w:w="4477" w:type="dxa"/>
          </w:tcPr>
          <w:p w14:paraId="6D51831C" w14:textId="23DFC56D" w:rsidR="00F206DC" w:rsidRPr="00726A14" w:rsidRDefault="0077253E" w:rsidP="003E39F8">
            <w:pPr>
              <w:spacing w:line="360" w:lineRule="auto"/>
              <w:rPr>
                <w:rFonts w:cstheme="minorHAnsi"/>
                <w:sz w:val="20"/>
                <w:szCs w:val="20"/>
              </w:rPr>
            </w:pPr>
            <w:r>
              <w:rPr>
                <w:rFonts w:cstheme="minorHAnsi"/>
                <w:sz w:val="20"/>
                <w:szCs w:val="20"/>
              </w:rPr>
              <w:t>2</w:t>
            </w:r>
            <w:r w:rsidR="00F206DC">
              <w:rPr>
                <w:rFonts w:cstheme="minorHAnsi"/>
                <w:sz w:val="20"/>
                <w:szCs w:val="20"/>
              </w:rPr>
              <w:t xml:space="preserve"> years</w:t>
            </w:r>
          </w:p>
        </w:tc>
      </w:tr>
      <w:tr w:rsidR="00F206DC" w:rsidRPr="00726A14" w14:paraId="128D3060" w14:textId="77777777" w:rsidTr="003E39F8">
        <w:trPr>
          <w:trHeight w:val="542"/>
        </w:trPr>
        <w:tc>
          <w:tcPr>
            <w:tcW w:w="4539" w:type="dxa"/>
            <w:gridSpan w:val="2"/>
          </w:tcPr>
          <w:p w14:paraId="3B2A3451" w14:textId="77777777" w:rsidR="00F206DC" w:rsidRPr="00726A14" w:rsidRDefault="00F206DC" w:rsidP="003E39F8">
            <w:pPr>
              <w:spacing w:line="360" w:lineRule="auto"/>
              <w:rPr>
                <w:rFonts w:cstheme="minorHAnsi"/>
                <w:sz w:val="20"/>
                <w:szCs w:val="20"/>
              </w:rPr>
            </w:pPr>
            <w:r w:rsidRPr="00726A14">
              <w:rPr>
                <w:rFonts w:cstheme="minorHAnsi"/>
                <w:sz w:val="20"/>
                <w:szCs w:val="20"/>
              </w:rPr>
              <w:t>CCTV</w:t>
            </w:r>
          </w:p>
        </w:tc>
        <w:tc>
          <w:tcPr>
            <w:tcW w:w="4477" w:type="dxa"/>
          </w:tcPr>
          <w:p w14:paraId="5D25E9F4" w14:textId="77777777" w:rsidR="00F206DC" w:rsidRPr="00726A14" w:rsidRDefault="00F206DC" w:rsidP="003E39F8">
            <w:pPr>
              <w:spacing w:line="360" w:lineRule="auto"/>
              <w:rPr>
                <w:rFonts w:cstheme="minorHAnsi"/>
                <w:sz w:val="20"/>
                <w:szCs w:val="20"/>
                <w:highlight w:val="yellow"/>
              </w:rPr>
            </w:pPr>
            <w:r w:rsidRPr="00E6593B">
              <w:rPr>
                <w:rFonts w:cstheme="minorHAnsi"/>
                <w:sz w:val="20"/>
                <w:szCs w:val="20"/>
              </w:rPr>
              <w:t>28 days</w:t>
            </w:r>
          </w:p>
        </w:tc>
      </w:tr>
      <w:tr w:rsidR="00F206DC" w:rsidRPr="00726A14" w14:paraId="15452A05" w14:textId="77777777" w:rsidTr="003E39F8">
        <w:trPr>
          <w:trHeight w:val="542"/>
        </w:trPr>
        <w:tc>
          <w:tcPr>
            <w:tcW w:w="4539" w:type="dxa"/>
            <w:gridSpan w:val="2"/>
          </w:tcPr>
          <w:p w14:paraId="4D859A95" w14:textId="77777777" w:rsidR="00F206DC" w:rsidRPr="00726A14" w:rsidRDefault="00F206DC" w:rsidP="003E39F8">
            <w:pPr>
              <w:spacing w:line="360" w:lineRule="auto"/>
              <w:rPr>
                <w:rFonts w:cstheme="minorHAnsi"/>
                <w:sz w:val="20"/>
                <w:szCs w:val="20"/>
              </w:rPr>
            </w:pPr>
            <w:r w:rsidRPr="00726A14">
              <w:rPr>
                <w:rFonts w:cstheme="minorHAnsi"/>
                <w:sz w:val="20"/>
                <w:szCs w:val="20"/>
              </w:rPr>
              <w:t>Privacy notices</w:t>
            </w:r>
          </w:p>
        </w:tc>
        <w:tc>
          <w:tcPr>
            <w:tcW w:w="4477" w:type="dxa"/>
          </w:tcPr>
          <w:p w14:paraId="19881974" w14:textId="77777777" w:rsidR="00F206DC" w:rsidRPr="00726A14" w:rsidRDefault="00F206DC" w:rsidP="003E39F8">
            <w:pPr>
              <w:spacing w:line="360" w:lineRule="auto"/>
              <w:rPr>
                <w:rFonts w:cstheme="minorHAnsi"/>
                <w:sz w:val="20"/>
                <w:szCs w:val="20"/>
                <w:highlight w:val="yellow"/>
              </w:rPr>
            </w:pPr>
            <w:r w:rsidRPr="00726A14">
              <w:rPr>
                <w:rFonts w:cstheme="minorHAnsi"/>
                <w:sz w:val="20"/>
                <w:szCs w:val="20"/>
              </w:rPr>
              <w:t>Until replaced plus 6 years</w:t>
            </w:r>
          </w:p>
        </w:tc>
      </w:tr>
      <w:tr w:rsidR="00F206DC" w:rsidRPr="00726A14" w14:paraId="37A9FF11" w14:textId="77777777" w:rsidTr="003E39F8">
        <w:trPr>
          <w:trHeight w:val="542"/>
        </w:trPr>
        <w:tc>
          <w:tcPr>
            <w:tcW w:w="4539" w:type="dxa"/>
            <w:gridSpan w:val="2"/>
          </w:tcPr>
          <w:p w14:paraId="1969C21C" w14:textId="77777777" w:rsidR="00F206DC" w:rsidRPr="00726A14" w:rsidRDefault="00F206DC" w:rsidP="003E39F8">
            <w:pPr>
              <w:spacing w:line="360" w:lineRule="auto"/>
              <w:rPr>
                <w:rFonts w:cstheme="minorHAnsi"/>
                <w:sz w:val="20"/>
                <w:szCs w:val="20"/>
              </w:rPr>
            </w:pPr>
            <w:r w:rsidRPr="00726A14">
              <w:rPr>
                <w:rFonts w:cstheme="minorHAnsi"/>
                <w:sz w:val="20"/>
                <w:szCs w:val="20"/>
              </w:rPr>
              <w:t xml:space="preserve">Inventories of furniture and equipment </w:t>
            </w:r>
          </w:p>
        </w:tc>
        <w:tc>
          <w:tcPr>
            <w:tcW w:w="4477" w:type="dxa"/>
          </w:tcPr>
          <w:p w14:paraId="094859CF"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 xml:space="preserve">Current year plus 6 years </w:t>
            </w:r>
          </w:p>
        </w:tc>
      </w:tr>
      <w:tr w:rsidR="00F206DC" w:rsidRPr="00726A14" w14:paraId="25A49071" w14:textId="77777777" w:rsidTr="003E39F8">
        <w:trPr>
          <w:trHeight w:val="542"/>
        </w:trPr>
        <w:tc>
          <w:tcPr>
            <w:tcW w:w="4539" w:type="dxa"/>
            <w:gridSpan w:val="2"/>
          </w:tcPr>
          <w:p w14:paraId="0FAAF0BE" w14:textId="77777777" w:rsidR="00F206DC" w:rsidRPr="00726A14" w:rsidRDefault="00F206DC" w:rsidP="003E39F8">
            <w:pPr>
              <w:spacing w:line="360" w:lineRule="auto"/>
              <w:rPr>
                <w:rFonts w:cstheme="minorHAnsi"/>
                <w:sz w:val="20"/>
                <w:szCs w:val="20"/>
              </w:rPr>
            </w:pPr>
            <w:r w:rsidRPr="00726A14">
              <w:rPr>
                <w:rFonts w:cstheme="minorHAnsi"/>
                <w:sz w:val="20"/>
                <w:szCs w:val="20"/>
              </w:rPr>
              <w:t>All records relating to the maintenance of the School carried out by contractors or employees of the school</w:t>
            </w:r>
          </w:p>
        </w:tc>
        <w:tc>
          <w:tcPr>
            <w:tcW w:w="4477" w:type="dxa"/>
          </w:tcPr>
          <w:p w14:paraId="2BE25A07"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Whilst the building belongs to the school</w:t>
            </w:r>
            <w:r>
              <w:rPr>
                <w:rFonts w:cstheme="minorHAnsi"/>
                <w:sz w:val="20"/>
                <w:szCs w:val="20"/>
              </w:rPr>
              <w:t xml:space="preserve"> – these </w:t>
            </w:r>
            <w:proofErr w:type="spellStart"/>
            <w:r>
              <w:rPr>
                <w:rFonts w:cstheme="minorHAnsi"/>
                <w:sz w:val="20"/>
                <w:szCs w:val="20"/>
              </w:rPr>
              <w:t>re</w:t>
            </w:r>
            <w:proofErr w:type="spellEnd"/>
            <w:r>
              <w:rPr>
                <w:rFonts w:cstheme="minorHAnsi"/>
                <w:sz w:val="20"/>
                <w:szCs w:val="20"/>
              </w:rPr>
              <w:t xml:space="preserve"> stored on the RBC planet system</w:t>
            </w:r>
          </w:p>
        </w:tc>
      </w:tr>
      <w:tr w:rsidR="00F206DC" w:rsidRPr="00726A14" w14:paraId="7C9D9005" w14:textId="77777777" w:rsidTr="003E39F8">
        <w:trPr>
          <w:trHeight w:val="542"/>
        </w:trPr>
        <w:tc>
          <w:tcPr>
            <w:tcW w:w="4539" w:type="dxa"/>
            <w:gridSpan w:val="2"/>
          </w:tcPr>
          <w:p w14:paraId="354606FC"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Records relating to the letting of school premises</w:t>
            </w:r>
          </w:p>
        </w:tc>
        <w:tc>
          <w:tcPr>
            <w:tcW w:w="4477" w:type="dxa"/>
          </w:tcPr>
          <w:p w14:paraId="5A86B368"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 xml:space="preserve">Current financial year plus 6 years </w:t>
            </w:r>
          </w:p>
        </w:tc>
      </w:tr>
      <w:tr w:rsidR="00F206DC" w:rsidRPr="00726A14" w14:paraId="610AD950" w14:textId="77777777" w:rsidTr="003E39F8">
        <w:trPr>
          <w:trHeight w:val="542"/>
        </w:trPr>
        <w:tc>
          <w:tcPr>
            <w:tcW w:w="4539" w:type="dxa"/>
            <w:gridSpan w:val="2"/>
          </w:tcPr>
          <w:p w14:paraId="43AAF798" w14:textId="77777777" w:rsidR="00F206DC" w:rsidRPr="00726A14" w:rsidRDefault="00F206DC" w:rsidP="003E39F8">
            <w:pPr>
              <w:spacing w:line="360" w:lineRule="auto"/>
              <w:rPr>
                <w:rFonts w:cstheme="minorHAnsi"/>
                <w:sz w:val="20"/>
                <w:szCs w:val="20"/>
              </w:rPr>
            </w:pPr>
            <w:r w:rsidRPr="00726A14">
              <w:rPr>
                <w:rFonts w:cstheme="minorHAnsi"/>
                <w:sz w:val="20"/>
                <w:szCs w:val="20"/>
              </w:rPr>
              <w:t>Records relating to the creation and management of Parent Teacher Associations and/or Old Pupils Associations</w:t>
            </w:r>
          </w:p>
        </w:tc>
        <w:tc>
          <w:tcPr>
            <w:tcW w:w="4477" w:type="dxa"/>
          </w:tcPr>
          <w:p w14:paraId="10E94BBA"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 xml:space="preserve">Current year plus 6 years then review </w:t>
            </w:r>
          </w:p>
        </w:tc>
      </w:tr>
      <w:tr w:rsidR="00F206DC" w:rsidRPr="00726A14" w14:paraId="1F4B19A8" w14:textId="77777777" w:rsidTr="003E39F8">
        <w:trPr>
          <w:trHeight w:val="542"/>
        </w:trPr>
        <w:tc>
          <w:tcPr>
            <w:tcW w:w="4539" w:type="dxa"/>
            <w:gridSpan w:val="2"/>
          </w:tcPr>
          <w:p w14:paraId="783FBB7C" w14:textId="77777777" w:rsidR="00F206DC" w:rsidRPr="00726A14" w:rsidRDefault="00F206DC" w:rsidP="003E39F8">
            <w:pPr>
              <w:spacing w:line="360" w:lineRule="auto"/>
              <w:rPr>
                <w:rFonts w:cstheme="minorHAnsi"/>
                <w:sz w:val="20"/>
                <w:szCs w:val="20"/>
              </w:rPr>
            </w:pPr>
            <w:r w:rsidRPr="00726A14">
              <w:rPr>
                <w:rFonts w:cstheme="minorHAnsi"/>
                <w:sz w:val="20"/>
                <w:szCs w:val="20"/>
              </w:rPr>
              <w:t>Referral forms</w:t>
            </w:r>
          </w:p>
        </w:tc>
        <w:tc>
          <w:tcPr>
            <w:tcW w:w="4477" w:type="dxa"/>
          </w:tcPr>
          <w:p w14:paraId="400873B1"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While the referral is current</w:t>
            </w:r>
          </w:p>
        </w:tc>
      </w:tr>
      <w:tr w:rsidR="00F206DC" w:rsidRPr="00726A14" w14:paraId="4A3CBACE" w14:textId="77777777" w:rsidTr="003E39F8">
        <w:trPr>
          <w:trHeight w:val="542"/>
        </w:trPr>
        <w:tc>
          <w:tcPr>
            <w:tcW w:w="4539" w:type="dxa"/>
            <w:gridSpan w:val="2"/>
          </w:tcPr>
          <w:p w14:paraId="1F23F908" w14:textId="77777777" w:rsidR="00F206DC" w:rsidRPr="00726A14" w:rsidRDefault="00F206DC" w:rsidP="003E39F8">
            <w:pPr>
              <w:spacing w:line="360" w:lineRule="auto"/>
              <w:rPr>
                <w:rFonts w:cstheme="minorHAnsi"/>
                <w:sz w:val="20"/>
                <w:szCs w:val="20"/>
              </w:rPr>
            </w:pPr>
            <w:r w:rsidRPr="00726A14">
              <w:rPr>
                <w:rFonts w:cstheme="minorHAnsi"/>
                <w:sz w:val="20"/>
                <w:szCs w:val="20"/>
              </w:rPr>
              <w:t>Contact data sheets</w:t>
            </w:r>
          </w:p>
        </w:tc>
        <w:tc>
          <w:tcPr>
            <w:tcW w:w="4477" w:type="dxa"/>
          </w:tcPr>
          <w:p w14:paraId="421567D2" w14:textId="77777777" w:rsidR="00F206DC" w:rsidRPr="00726A14" w:rsidRDefault="00F206DC" w:rsidP="003E39F8">
            <w:pPr>
              <w:tabs>
                <w:tab w:val="left" w:pos="1260"/>
              </w:tabs>
              <w:spacing w:line="360" w:lineRule="auto"/>
              <w:rPr>
                <w:rFonts w:cstheme="minorHAnsi"/>
                <w:sz w:val="20"/>
                <w:szCs w:val="20"/>
              </w:rPr>
            </w:pPr>
            <w:r w:rsidRPr="00726A14">
              <w:rPr>
                <w:rFonts w:cstheme="minorHAnsi"/>
                <w:sz w:val="20"/>
                <w:szCs w:val="20"/>
              </w:rPr>
              <w:t xml:space="preserve">Current year then review, if contact is no longer active then destroy </w:t>
            </w:r>
          </w:p>
        </w:tc>
      </w:tr>
    </w:tbl>
    <w:p w14:paraId="16D750AC" w14:textId="77777777" w:rsidR="00F206DC" w:rsidRPr="00726A14" w:rsidRDefault="00F206DC" w:rsidP="00F206DC">
      <w:pPr>
        <w:jc w:val="both"/>
        <w:rPr>
          <w:rFonts w:cstheme="minorHAnsi"/>
          <w:b/>
          <w:i/>
          <w:iCs/>
          <w:sz w:val="20"/>
          <w:szCs w:val="20"/>
        </w:rPr>
      </w:pPr>
    </w:p>
    <w:p w14:paraId="6A1CEC40" w14:textId="5D3E962C" w:rsidR="00196468" w:rsidRDefault="00196468">
      <w:pPr>
        <w:spacing w:after="218" w:line="259" w:lineRule="auto"/>
        <w:ind w:left="0" w:firstLine="0"/>
        <w:jc w:val="both"/>
      </w:pPr>
    </w:p>
    <w:p w14:paraId="72A044FD" w14:textId="77777777" w:rsidR="00196468" w:rsidRDefault="008533B5">
      <w:pPr>
        <w:spacing w:after="220" w:line="259" w:lineRule="auto"/>
        <w:ind w:left="0" w:firstLine="0"/>
        <w:jc w:val="both"/>
      </w:pPr>
      <w:r>
        <w:t xml:space="preserve"> </w:t>
      </w:r>
    </w:p>
    <w:p w14:paraId="098393C7" w14:textId="77777777" w:rsidR="00196468" w:rsidRDefault="008533B5">
      <w:pPr>
        <w:spacing w:after="218" w:line="259" w:lineRule="auto"/>
        <w:ind w:left="0" w:firstLine="0"/>
        <w:jc w:val="both"/>
      </w:pPr>
      <w:r>
        <w:t xml:space="preserve"> </w:t>
      </w:r>
    </w:p>
    <w:p w14:paraId="17C8E222" w14:textId="77777777" w:rsidR="00196468" w:rsidRDefault="008533B5">
      <w:pPr>
        <w:spacing w:after="218" w:line="259" w:lineRule="auto"/>
        <w:ind w:left="0" w:firstLine="0"/>
        <w:jc w:val="both"/>
      </w:pPr>
      <w:r>
        <w:t xml:space="preserve"> </w:t>
      </w:r>
    </w:p>
    <w:p w14:paraId="1097E59B" w14:textId="77777777" w:rsidR="00196468" w:rsidRDefault="008533B5">
      <w:pPr>
        <w:spacing w:after="218" w:line="259" w:lineRule="auto"/>
        <w:ind w:left="0" w:firstLine="0"/>
        <w:jc w:val="both"/>
      </w:pPr>
      <w:r>
        <w:t xml:space="preserve"> </w:t>
      </w:r>
    </w:p>
    <w:p w14:paraId="2E502814" w14:textId="77777777" w:rsidR="00196468" w:rsidRDefault="008533B5">
      <w:pPr>
        <w:spacing w:after="218" w:line="259" w:lineRule="auto"/>
        <w:ind w:left="0" w:firstLine="0"/>
        <w:jc w:val="both"/>
      </w:pPr>
      <w:r>
        <w:t xml:space="preserve"> </w:t>
      </w:r>
    </w:p>
    <w:p w14:paraId="541E46A7" w14:textId="77777777" w:rsidR="00196468" w:rsidRDefault="008533B5">
      <w:pPr>
        <w:spacing w:after="218" w:line="259" w:lineRule="auto"/>
        <w:ind w:left="0" w:firstLine="0"/>
        <w:jc w:val="both"/>
      </w:pPr>
      <w:r>
        <w:t xml:space="preserve"> </w:t>
      </w:r>
    </w:p>
    <w:p w14:paraId="35497922" w14:textId="77777777" w:rsidR="00712A9C" w:rsidRDefault="008533B5" w:rsidP="00712A9C">
      <w:pPr>
        <w:spacing w:after="218" w:line="259" w:lineRule="auto"/>
        <w:ind w:left="0" w:firstLine="0"/>
        <w:jc w:val="both"/>
      </w:pPr>
      <w:r>
        <w:t xml:space="preserve"> </w:t>
      </w:r>
    </w:p>
    <w:sectPr w:rsidR="00712A9C">
      <w:pgSz w:w="11906" w:h="16838"/>
      <w:pgMar w:top="1445" w:right="1388" w:bottom="158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D0E68"/>
    <w:multiLevelType w:val="hybridMultilevel"/>
    <w:tmpl w:val="D272029C"/>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 w15:restartNumberingAfterBreak="0">
    <w:nsid w:val="1D1B3903"/>
    <w:multiLevelType w:val="hybridMultilevel"/>
    <w:tmpl w:val="E3FCD9F6"/>
    <w:lvl w:ilvl="0" w:tplc="6780198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B635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64C5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50DC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FA71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60CB2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0003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AE18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1AA90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D2603E4"/>
    <w:multiLevelType w:val="hybridMultilevel"/>
    <w:tmpl w:val="EB2A5516"/>
    <w:lvl w:ilvl="0" w:tplc="9FE6AC1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9042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D664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88EC06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474EA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C69A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5035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065D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324B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221F28"/>
    <w:multiLevelType w:val="hybridMultilevel"/>
    <w:tmpl w:val="0C8007DE"/>
    <w:lvl w:ilvl="0" w:tplc="4E1028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1C0B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062F6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B4C84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6ECCC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CC75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5458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65085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666A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32A2CF0"/>
    <w:multiLevelType w:val="hybridMultilevel"/>
    <w:tmpl w:val="6614734C"/>
    <w:lvl w:ilvl="0" w:tplc="CE9E1C0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FEEE7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1C15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0E8B5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6014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2440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04C7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0E229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AA06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8F5B5D"/>
    <w:multiLevelType w:val="hybridMultilevel"/>
    <w:tmpl w:val="73D41462"/>
    <w:lvl w:ilvl="0" w:tplc="77768A0E">
      <w:start w:val="1"/>
      <w:numFmt w:val="decimal"/>
      <w:lvlText w:val="%1."/>
      <w:lvlJc w:val="left"/>
      <w:pPr>
        <w:ind w:left="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29C3786">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C109250">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A3E8FC6">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56CCCE">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5803D1C">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F48200">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2B4CE">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E0B100">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E6F712A"/>
    <w:multiLevelType w:val="hybridMultilevel"/>
    <w:tmpl w:val="3A8A4B38"/>
    <w:lvl w:ilvl="0" w:tplc="3458A56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3480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EE12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7CC2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8459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1E464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6C9E6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5863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7CAB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1C7776"/>
    <w:multiLevelType w:val="hybridMultilevel"/>
    <w:tmpl w:val="8EC6BF76"/>
    <w:lvl w:ilvl="0" w:tplc="A58EBA0C">
      <w:start w:val="9"/>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E86E8214">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9EAD22E">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DC924EF2">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26587E02">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A4FCCE78">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7FAA2F5E">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B74C4DFC">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4796B960">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30403"/>
    <w:multiLevelType w:val="hybridMultilevel"/>
    <w:tmpl w:val="1D62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661726"/>
    <w:multiLevelType w:val="hybridMultilevel"/>
    <w:tmpl w:val="6D0E4526"/>
    <w:lvl w:ilvl="0" w:tplc="2D52FAA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5E52F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34120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5AC08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A4DE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485F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42B9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EC99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26BE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3"/>
  </w:num>
  <w:num w:numId="3">
    <w:abstractNumId w:val="4"/>
  </w:num>
  <w:num w:numId="4">
    <w:abstractNumId w:val="6"/>
  </w:num>
  <w:num w:numId="5">
    <w:abstractNumId w:val="2"/>
  </w:num>
  <w:num w:numId="6">
    <w:abstractNumId w:val="3"/>
  </w:num>
  <w:num w:numId="7">
    <w:abstractNumId w:val="1"/>
  </w:num>
  <w:num w:numId="8">
    <w:abstractNumId w:val="7"/>
  </w:num>
  <w:num w:numId="9">
    <w:abstractNumId w:val="0"/>
  </w:num>
  <w:num w:numId="10">
    <w:abstractNumId w:val="10"/>
  </w:num>
  <w:num w:numId="11">
    <w:abstractNumId w:val="11"/>
  </w:num>
  <w:num w:numId="12">
    <w:abstractNumId w:val="12"/>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468"/>
    <w:rsid w:val="00196468"/>
    <w:rsid w:val="00225958"/>
    <w:rsid w:val="00282EB8"/>
    <w:rsid w:val="003A0AA7"/>
    <w:rsid w:val="003A53B1"/>
    <w:rsid w:val="00460EC2"/>
    <w:rsid w:val="006372DF"/>
    <w:rsid w:val="00712A9C"/>
    <w:rsid w:val="0077253E"/>
    <w:rsid w:val="007867B6"/>
    <w:rsid w:val="00820B62"/>
    <w:rsid w:val="00825B68"/>
    <w:rsid w:val="008533B5"/>
    <w:rsid w:val="0092695A"/>
    <w:rsid w:val="00A16BAD"/>
    <w:rsid w:val="00B3657C"/>
    <w:rsid w:val="00C47942"/>
    <w:rsid w:val="00C8300E"/>
    <w:rsid w:val="00F206DC"/>
    <w:rsid w:val="00F42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61384"/>
  <w15:docId w15:val="{43D8F0C4-844D-4D61-9755-5D530B4BE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8" w:line="26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62"/>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218"/>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2695A"/>
    <w:pPr>
      <w:ind w:left="720"/>
      <w:contextualSpacing/>
    </w:pPr>
  </w:style>
  <w:style w:type="table" w:styleId="TableGrid0">
    <w:name w:val="Table Grid"/>
    <w:basedOn w:val="TableNormal"/>
    <w:uiPriority w:val="59"/>
    <w:rsid w:val="00F206DC"/>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206DC"/>
    <w:pPr>
      <w:spacing w:after="0" w:line="240" w:lineRule="auto"/>
    </w:pPr>
    <w:rPr>
      <w:lang w:val="en-US" w:eastAsia="en-US"/>
    </w:rPr>
  </w:style>
  <w:style w:type="character" w:customStyle="1" w:styleId="NoSpacingChar">
    <w:name w:val="No Spacing Char"/>
    <w:basedOn w:val="DefaultParagraphFont"/>
    <w:link w:val="NoSpacing"/>
    <w:uiPriority w:val="1"/>
    <w:rsid w:val="00F206D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9695714A3BB94DA13AD9E471A62077" ma:contentTypeVersion="17" ma:contentTypeDescription="Create a new document." ma:contentTypeScope="" ma:versionID="1e54825154af5ce24abe2c428a9c84bf">
  <xsd:schema xmlns:xsd="http://www.w3.org/2001/XMLSchema" xmlns:xs="http://www.w3.org/2001/XMLSchema" xmlns:p="http://schemas.microsoft.com/office/2006/metadata/properties" xmlns:ns3="57a8c310-01d3-47d5-ab9a-dbf5257f361c" xmlns:ns4="038b82ac-c600-4cb6-a918-ff96ea3c5f6f" targetNamespace="http://schemas.microsoft.com/office/2006/metadata/properties" ma:root="true" ma:fieldsID="e358d5264ab19c03e532d9eed77a6d69" ns3:_="" ns4:_="">
    <xsd:import namespace="57a8c310-01d3-47d5-ab9a-dbf5257f361c"/>
    <xsd:import namespace="038b82ac-c600-4cb6-a918-ff96ea3c5f6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AutoKeyPoints" minOccurs="0"/>
                <xsd:element ref="ns4:MediaServiceKeyPoints" minOccurs="0"/>
                <xsd:element ref="ns4:MediaServiceDateTaken" minOccurs="0"/>
                <xsd:element ref="ns4:MediaServiceGenerationTime" minOccurs="0"/>
                <xsd:element ref="ns4:MediaServiceEventHashCode" minOccurs="0"/>
                <xsd:element ref="ns4:MediaServiceLocation"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8c310-01d3-47d5-ab9a-dbf5257f361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8b82ac-c600-4cb6-a918-ff96ea3c5f6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38b82ac-c600-4cb6-a918-ff96ea3c5f6f" xsi:nil="true"/>
  </documentManagement>
</p:properties>
</file>

<file path=customXml/itemProps1.xml><?xml version="1.0" encoding="utf-8"?>
<ds:datastoreItem xmlns:ds="http://schemas.openxmlformats.org/officeDocument/2006/customXml" ds:itemID="{8449849F-5755-4B57-BA6F-5954BB85B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8c310-01d3-47d5-ab9a-dbf5257f361c"/>
    <ds:schemaRef ds:uri="038b82ac-c600-4cb6-a918-ff96ea3c5f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BAA681-C1F4-48A7-8BD8-5050228BE2D4}">
  <ds:schemaRefs>
    <ds:schemaRef ds:uri="http://schemas.microsoft.com/sharepoint/v3/contenttype/forms"/>
  </ds:schemaRefs>
</ds:datastoreItem>
</file>

<file path=customXml/itemProps3.xml><?xml version="1.0" encoding="utf-8"?>
<ds:datastoreItem xmlns:ds="http://schemas.openxmlformats.org/officeDocument/2006/customXml" ds:itemID="{9B4D1755-6BC0-4742-A4C3-9064269DE274}">
  <ds:schemaRefs>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038b82ac-c600-4cb6-a918-ff96ea3c5f6f"/>
    <ds:schemaRef ds:uri="57a8c310-01d3-47d5-ab9a-dbf5257f361c"/>
    <ds:schemaRef ds:uri="http://purl.org/dc/elements/1.1/"/>
    <ds:schemaRef ds:uri="http://purl.org/dc/term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3432</Words>
  <Characters>19563</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Jo Day</cp:lastModifiedBy>
  <cp:revision>2</cp:revision>
  <dcterms:created xsi:type="dcterms:W3CDTF">2025-07-14T13:25:00Z</dcterms:created>
  <dcterms:modified xsi:type="dcterms:W3CDTF">2025-07-14T13:25:00Z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0x010100A99695714A3BB94DA13AD9E471A62077</vt:lpwstr>
  </property>
</Properties>
</file>